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C48A5" w14:textId="77777777" w:rsidR="005007C3" w:rsidRPr="00736C08" w:rsidRDefault="005007C3" w:rsidP="005007C3">
      <w:pPr>
        <w:rPr>
          <w:rStyle w:val="Fett"/>
          <w:rFonts w:cstheme="majorHAnsi"/>
          <w:sz w:val="20"/>
        </w:rPr>
      </w:pPr>
      <w:bookmarkStart w:id="0" w:name="_GoBack"/>
      <w:r w:rsidRPr="00736C08">
        <w:rPr>
          <w:rStyle w:val="Fett"/>
          <w:rFonts w:cstheme="majorHAnsi"/>
          <w:sz w:val="20"/>
        </w:rPr>
        <w:t>Einleitung</w:t>
      </w:r>
    </w:p>
    <w:p w14:paraId="145BC72C" w14:textId="087C35F0" w:rsidR="004D5982" w:rsidRPr="00736C08" w:rsidRDefault="00706BC9" w:rsidP="0071458F">
      <w:pPr>
        <w:rPr>
          <w:rFonts w:cstheme="majorHAnsi"/>
          <w:sz w:val="20"/>
        </w:rPr>
      </w:pPr>
      <w:r w:rsidRPr="00736C08">
        <w:rPr>
          <w:rFonts w:cstheme="majorHAnsi"/>
          <w:sz w:val="20"/>
        </w:rPr>
        <w:t xml:space="preserve">Datenschutzerklärung </w:t>
      </w:r>
      <w:r w:rsidR="004D5982" w:rsidRPr="00736C08">
        <w:rPr>
          <w:rFonts w:cstheme="majorHAnsi"/>
          <w:sz w:val="20"/>
        </w:rPr>
        <w:t>für</w:t>
      </w:r>
      <w:r w:rsidR="008057DD" w:rsidRPr="00736C08">
        <w:rPr>
          <w:rFonts w:cstheme="majorHAnsi"/>
          <w:sz w:val="20"/>
        </w:rPr>
        <w:t xml:space="preserve"> eine</w:t>
      </w:r>
      <w:r w:rsidR="004D5982" w:rsidRPr="00736C08">
        <w:rPr>
          <w:rFonts w:cstheme="majorHAnsi"/>
          <w:sz w:val="20"/>
        </w:rPr>
        <w:t xml:space="preserve"> </w:t>
      </w:r>
      <w:r w:rsidR="00DA0520" w:rsidRPr="00736C08">
        <w:rPr>
          <w:rFonts w:cstheme="majorHAnsi"/>
          <w:sz w:val="20"/>
        </w:rPr>
        <w:t>t</w:t>
      </w:r>
      <w:r w:rsidR="008057DD" w:rsidRPr="00736C08">
        <w:rPr>
          <w:rFonts w:cstheme="majorHAnsi"/>
          <w:sz w:val="20"/>
        </w:rPr>
        <w:t xml:space="preserve">ransparente Information und </w:t>
      </w:r>
      <w:r w:rsidR="00DA0520" w:rsidRPr="00736C08">
        <w:rPr>
          <w:rFonts w:cstheme="majorHAnsi"/>
          <w:sz w:val="20"/>
        </w:rPr>
        <w:t xml:space="preserve">Kommunikation </w:t>
      </w:r>
      <w:r w:rsidR="008057DD" w:rsidRPr="00736C08">
        <w:rPr>
          <w:rFonts w:cstheme="majorHAnsi"/>
          <w:sz w:val="20"/>
        </w:rPr>
        <w:t xml:space="preserve">mit den </w:t>
      </w:r>
      <w:r w:rsidR="00DA0520" w:rsidRPr="00736C08">
        <w:rPr>
          <w:rFonts w:cstheme="majorHAnsi"/>
          <w:sz w:val="20"/>
        </w:rPr>
        <w:t>betroffenen Person</w:t>
      </w:r>
      <w:r w:rsidR="00AC5ED5" w:rsidRPr="00736C08">
        <w:rPr>
          <w:rFonts w:cstheme="majorHAnsi"/>
          <w:sz w:val="20"/>
        </w:rPr>
        <w:t>en</w:t>
      </w:r>
      <w:r w:rsidR="00DA0520" w:rsidRPr="00736C08">
        <w:rPr>
          <w:rFonts w:cstheme="majorHAnsi"/>
          <w:sz w:val="20"/>
        </w:rPr>
        <w:t xml:space="preserve"> </w:t>
      </w:r>
      <w:r w:rsidR="004D5982" w:rsidRPr="00736C08">
        <w:rPr>
          <w:rFonts w:cstheme="majorHAnsi"/>
          <w:sz w:val="20"/>
        </w:rPr>
        <w:t xml:space="preserve">gem. </w:t>
      </w:r>
      <w:r w:rsidR="00DA0520" w:rsidRPr="00736C08">
        <w:rPr>
          <w:rFonts w:cstheme="majorHAnsi"/>
          <w:sz w:val="20"/>
        </w:rPr>
        <w:t>Art. 12</w:t>
      </w:r>
      <w:r w:rsidR="00FC1AFE" w:rsidRPr="00736C08">
        <w:rPr>
          <w:rFonts w:cstheme="majorHAnsi"/>
          <w:sz w:val="20"/>
        </w:rPr>
        <w:t xml:space="preserve"> und 13</w:t>
      </w:r>
      <w:r w:rsidR="00B44355" w:rsidRPr="00736C08">
        <w:rPr>
          <w:rFonts w:cstheme="majorHAnsi"/>
          <w:sz w:val="20"/>
        </w:rPr>
        <w:t xml:space="preserve"> EU-DSGVO</w:t>
      </w:r>
      <w:r w:rsidR="00D7343C" w:rsidRPr="00736C08">
        <w:rPr>
          <w:rFonts w:cstheme="majorHAnsi"/>
          <w:sz w:val="20"/>
        </w:rPr>
        <w:t>.</w:t>
      </w:r>
    </w:p>
    <w:p w14:paraId="1FF4A5AC" w14:textId="7AEF01CF" w:rsidR="005B7B2C" w:rsidRPr="00736C08" w:rsidRDefault="005B7B2C" w:rsidP="0071458F">
      <w:pPr>
        <w:rPr>
          <w:rFonts w:cstheme="majorHAnsi"/>
          <w:sz w:val="20"/>
        </w:rPr>
      </w:pPr>
      <w:r w:rsidRPr="00736C08">
        <w:rPr>
          <w:rFonts w:cstheme="majorHAnsi"/>
          <w:sz w:val="20"/>
        </w:rPr>
        <w:t xml:space="preserve">Mit dieser </w:t>
      </w:r>
      <w:r w:rsidR="00DA0520" w:rsidRPr="00736C08">
        <w:rPr>
          <w:rFonts w:cstheme="majorHAnsi"/>
          <w:sz w:val="20"/>
        </w:rPr>
        <w:t xml:space="preserve">Datenschutzerklärung </w:t>
      </w:r>
      <w:r w:rsidRPr="00736C08">
        <w:rPr>
          <w:rFonts w:cstheme="majorHAnsi"/>
          <w:sz w:val="20"/>
        </w:rPr>
        <w:t xml:space="preserve">möchten wir </w:t>
      </w:r>
      <w:r w:rsidR="00DA0520" w:rsidRPr="00736C08">
        <w:rPr>
          <w:rFonts w:cstheme="majorHAnsi"/>
          <w:sz w:val="20"/>
        </w:rPr>
        <w:t xml:space="preserve">Sie über Art, Umfang und Zweck der Verarbeitung </w:t>
      </w:r>
      <w:r w:rsidRPr="00736C08">
        <w:rPr>
          <w:rFonts w:cstheme="majorHAnsi"/>
          <w:sz w:val="20"/>
        </w:rPr>
        <w:t xml:space="preserve">Ihrer Daten </w:t>
      </w:r>
      <w:r w:rsidR="00E649A7" w:rsidRPr="00736C08">
        <w:rPr>
          <w:rFonts w:cstheme="majorHAnsi"/>
          <w:sz w:val="20"/>
        </w:rPr>
        <w:t>innerhalb</w:t>
      </w:r>
      <w:r w:rsidR="00204AA7" w:rsidRPr="00736C08">
        <w:rPr>
          <w:rFonts w:cstheme="majorHAnsi"/>
          <w:sz w:val="20"/>
        </w:rPr>
        <w:t xml:space="preserve"> </w:t>
      </w:r>
      <w:r w:rsidR="00945AC9" w:rsidRPr="00736C08">
        <w:rPr>
          <w:rFonts w:cstheme="majorHAnsi"/>
          <w:sz w:val="20"/>
        </w:rPr>
        <w:t>der</w:t>
      </w:r>
      <w:r w:rsidR="00204AA7" w:rsidRPr="00736C08">
        <w:rPr>
          <w:rFonts w:cstheme="majorHAnsi"/>
          <w:sz w:val="20"/>
        </w:rPr>
        <w:t xml:space="preserve"> </w:t>
      </w:r>
      <w:r w:rsidR="009B124B" w:rsidRPr="00736C08">
        <w:rPr>
          <w:rFonts w:cstheme="majorHAnsi"/>
          <w:sz w:val="20"/>
        </w:rPr>
        <w:t xml:space="preserve">Gemeinde </w:t>
      </w:r>
      <w:r w:rsidR="005A6FD4" w:rsidRPr="00736C08">
        <w:rPr>
          <w:rFonts w:cstheme="majorHAnsi"/>
          <w:sz w:val="20"/>
        </w:rPr>
        <w:t>Wermsdorf</w:t>
      </w:r>
      <w:r w:rsidR="00F91AFB" w:rsidRPr="00736C08">
        <w:rPr>
          <w:rFonts w:cstheme="majorHAnsi"/>
          <w:sz w:val="20"/>
        </w:rPr>
        <w:t xml:space="preserve"> </w:t>
      </w:r>
      <w:r w:rsidR="00712B75" w:rsidRPr="00736C08">
        <w:rPr>
          <w:rFonts w:cstheme="majorHAnsi"/>
          <w:sz w:val="20"/>
        </w:rPr>
        <w:t xml:space="preserve">informieren, </w:t>
      </w:r>
      <w:r w:rsidR="00CE226F" w:rsidRPr="00736C08">
        <w:rPr>
          <w:rFonts w:cstheme="majorHAnsi"/>
          <w:sz w:val="20"/>
        </w:rPr>
        <w:t>welche im Zusammenhang mit der Betreuung von Kindern in Kindertagesstätten verarbeitet werden.</w:t>
      </w:r>
    </w:p>
    <w:p w14:paraId="0784844A" w14:textId="77777777" w:rsidR="00DA0520" w:rsidRPr="00736C08" w:rsidRDefault="005B7B2C" w:rsidP="0071458F">
      <w:pPr>
        <w:rPr>
          <w:rFonts w:cstheme="majorHAnsi"/>
          <w:sz w:val="20"/>
        </w:rPr>
      </w:pPr>
      <w:r w:rsidRPr="00736C08">
        <w:rPr>
          <w:rFonts w:cstheme="majorHAnsi"/>
          <w:sz w:val="20"/>
        </w:rPr>
        <w:t>Zur Erläuterung der verwendeten Begriffe</w:t>
      </w:r>
      <w:r w:rsidR="00DA0520" w:rsidRPr="00736C08">
        <w:rPr>
          <w:rFonts w:cstheme="majorHAnsi"/>
          <w:sz w:val="20"/>
        </w:rPr>
        <w:t xml:space="preserve">, wie z.B. </w:t>
      </w:r>
      <w:r w:rsidR="00331321" w:rsidRPr="00736C08">
        <w:rPr>
          <w:rFonts w:cstheme="majorHAnsi"/>
          <w:sz w:val="20"/>
        </w:rPr>
        <w:t>„Datenverarbeitung“,</w:t>
      </w:r>
      <w:r w:rsidR="00B31392" w:rsidRPr="00736C08">
        <w:rPr>
          <w:rFonts w:cstheme="majorHAnsi"/>
          <w:sz w:val="20"/>
        </w:rPr>
        <w:t xml:space="preserve"> </w:t>
      </w:r>
      <w:r w:rsidR="00DA0520" w:rsidRPr="00736C08">
        <w:rPr>
          <w:rFonts w:cstheme="majorHAnsi"/>
          <w:sz w:val="20"/>
        </w:rPr>
        <w:t>„</w:t>
      </w:r>
      <w:r w:rsidR="00E90CEB" w:rsidRPr="00736C08">
        <w:rPr>
          <w:rFonts w:cstheme="majorHAnsi"/>
          <w:sz w:val="20"/>
        </w:rPr>
        <w:t>p</w:t>
      </w:r>
      <w:r w:rsidRPr="00736C08">
        <w:rPr>
          <w:rFonts w:cstheme="majorHAnsi"/>
          <w:sz w:val="20"/>
        </w:rPr>
        <w:t>ersonenbezogene Daten</w:t>
      </w:r>
      <w:r w:rsidR="008057DD" w:rsidRPr="00736C08">
        <w:rPr>
          <w:rFonts w:cstheme="majorHAnsi"/>
          <w:sz w:val="20"/>
        </w:rPr>
        <w:t xml:space="preserve">“, </w:t>
      </w:r>
      <w:r w:rsidR="00DA0520" w:rsidRPr="00736C08">
        <w:rPr>
          <w:rFonts w:cstheme="majorHAnsi"/>
          <w:sz w:val="20"/>
        </w:rPr>
        <w:t xml:space="preserve">„Verantwortlicher“ </w:t>
      </w:r>
      <w:r w:rsidR="008057DD" w:rsidRPr="00736C08">
        <w:rPr>
          <w:rFonts w:cstheme="majorHAnsi"/>
          <w:sz w:val="20"/>
        </w:rPr>
        <w:t xml:space="preserve">oder „Auftragsverarbeiter“ </w:t>
      </w:r>
      <w:r w:rsidRPr="00736C08">
        <w:rPr>
          <w:rFonts w:cstheme="majorHAnsi"/>
          <w:sz w:val="20"/>
        </w:rPr>
        <w:t xml:space="preserve">möchten wir Sie auf </w:t>
      </w:r>
      <w:r w:rsidR="00DA0520" w:rsidRPr="00736C08">
        <w:rPr>
          <w:rFonts w:cstheme="majorHAnsi"/>
          <w:sz w:val="20"/>
        </w:rPr>
        <w:t>Art. 4 der Da</w:t>
      </w:r>
      <w:r w:rsidRPr="00736C08">
        <w:rPr>
          <w:rFonts w:cstheme="majorHAnsi"/>
          <w:sz w:val="20"/>
        </w:rPr>
        <w:t>tenschutzgrundverordnung verweisen</w:t>
      </w:r>
      <w:r w:rsidR="00DA0520" w:rsidRPr="00736C08">
        <w:rPr>
          <w:rFonts w:cstheme="majorHAnsi"/>
          <w:sz w:val="20"/>
        </w:rPr>
        <w:t>.</w:t>
      </w:r>
    </w:p>
    <w:p w14:paraId="7D37EDAF" w14:textId="77777777" w:rsidR="005A6FD4" w:rsidRPr="00736C08" w:rsidRDefault="005A6FD4" w:rsidP="005A6FD4">
      <w:pPr>
        <w:rPr>
          <w:rStyle w:val="Fett"/>
          <w:rFonts w:cstheme="majorHAnsi"/>
          <w:sz w:val="20"/>
        </w:rPr>
      </w:pPr>
      <w:r w:rsidRPr="00736C08">
        <w:rPr>
          <w:rStyle w:val="Fett"/>
          <w:rFonts w:cstheme="majorHAnsi"/>
          <w:sz w:val="20"/>
        </w:rPr>
        <w:t>Verantwortlicher und Datenschutzbeauftragter</w:t>
      </w:r>
    </w:p>
    <w:p w14:paraId="220F7730" w14:textId="4626A617" w:rsidR="0002486B" w:rsidRPr="00736C08" w:rsidRDefault="005A6FD4" w:rsidP="00736C08">
      <w:pPr>
        <w:rPr>
          <w:rFonts w:cstheme="majorHAnsi"/>
          <w:sz w:val="20"/>
        </w:rPr>
      </w:pPr>
      <w:r w:rsidRPr="00736C08">
        <w:rPr>
          <w:rFonts w:cstheme="majorHAnsi"/>
          <w:sz w:val="20"/>
        </w:rPr>
        <w:t>Verantwortlicher gemäß der EU-Datenschutzgrundverordnung ist die Gemeindeverwaltung Wermsdorf, 04779 Wermsdorf mit den vertretungsberechtigten Bürgermeister Herrn Matthias Müller. Datenschutzbeauftragter des Verantwortlichen ist Herr Jürgen Hähnel (extern über die DEKRA Automobil GmbH, Torgauer Str. 235, 04347 Leipzig).</w:t>
      </w:r>
    </w:p>
    <w:p w14:paraId="7AD766F0" w14:textId="77777777" w:rsidR="005B7B2C" w:rsidRPr="00736C08" w:rsidRDefault="008057DD" w:rsidP="0071458F">
      <w:pPr>
        <w:rPr>
          <w:rStyle w:val="Fett"/>
          <w:rFonts w:cstheme="majorHAnsi"/>
          <w:sz w:val="20"/>
        </w:rPr>
      </w:pPr>
      <w:r w:rsidRPr="00736C08">
        <w:rPr>
          <w:rStyle w:val="Fett"/>
          <w:rFonts w:cstheme="majorHAnsi"/>
          <w:sz w:val="20"/>
        </w:rPr>
        <w:t>Arten der verarbeiteten Daten</w:t>
      </w:r>
      <w:r w:rsidR="005578E3" w:rsidRPr="00736C08">
        <w:rPr>
          <w:rStyle w:val="Fett"/>
          <w:rFonts w:cstheme="majorHAnsi"/>
          <w:sz w:val="20"/>
        </w:rPr>
        <w:t xml:space="preserve"> und betroffene Personen</w:t>
      </w:r>
    </w:p>
    <w:p w14:paraId="34950D42" w14:textId="77777777" w:rsidR="0046370B" w:rsidRPr="00736C08" w:rsidRDefault="0046370B" w:rsidP="0046370B">
      <w:pPr>
        <w:rPr>
          <w:rFonts w:cstheme="majorHAnsi"/>
          <w:sz w:val="20"/>
        </w:rPr>
      </w:pPr>
      <w:r w:rsidRPr="00736C08">
        <w:rPr>
          <w:rFonts w:cstheme="majorHAnsi"/>
          <w:sz w:val="20"/>
        </w:rPr>
        <w:t>Von Kindern werden personenbezogene Daten in den Kategorien:</w:t>
      </w:r>
    </w:p>
    <w:p w14:paraId="552A716B" w14:textId="77777777" w:rsidR="0046370B" w:rsidRPr="00736C08" w:rsidRDefault="0046370B" w:rsidP="00636B3A">
      <w:pPr>
        <w:pStyle w:val="Listenabsatz"/>
        <w:rPr>
          <w:rFonts w:cstheme="majorHAnsi"/>
          <w:sz w:val="20"/>
          <w:szCs w:val="22"/>
        </w:rPr>
      </w:pPr>
      <w:r w:rsidRPr="00736C08">
        <w:rPr>
          <w:rFonts w:cstheme="majorHAnsi"/>
          <w:sz w:val="20"/>
          <w:szCs w:val="22"/>
        </w:rPr>
        <w:t xml:space="preserve">Personenstammdaten (insbesondere </w:t>
      </w:r>
      <w:r w:rsidR="00636B3A" w:rsidRPr="00736C08">
        <w:rPr>
          <w:rFonts w:cstheme="majorHAnsi"/>
          <w:sz w:val="20"/>
          <w:szCs w:val="22"/>
        </w:rPr>
        <w:t>Name, Anschrift, Geburtsort, Geburtstag, Leistungsumfang, Telefonnummer, Kontaktperson, Abholerlaubnis</w:t>
      </w:r>
      <w:r w:rsidRPr="00736C08">
        <w:rPr>
          <w:rFonts w:cstheme="majorHAnsi"/>
          <w:sz w:val="20"/>
          <w:szCs w:val="22"/>
        </w:rPr>
        <w:t>),</w:t>
      </w:r>
    </w:p>
    <w:p w14:paraId="584E0AE8" w14:textId="77777777" w:rsidR="000301FA" w:rsidRPr="00736C08" w:rsidRDefault="000301FA" w:rsidP="00636B3A">
      <w:pPr>
        <w:pStyle w:val="Listenabsatz"/>
        <w:rPr>
          <w:rFonts w:cstheme="majorHAnsi"/>
          <w:sz w:val="20"/>
          <w:szCs w:val="22"/>
        </w:rPr>
      </w:pPr>
      <w:r w:rsidRPr="00736C08">
        <w:rPr>
          <w:rFonts w:cstheme="majorHAnsi"/>
          <w:sz w:val="20"/>
          <w:szCs w:val="22"/>
        </w:rPr>
        <w:t xml:space="preserve">Abrechnungsdaten (insbesondere </w:t>
      </w:r>
      <w:r w:rsidRPr="00736C08">
        <w:rPr>
          <w:rStyle w:val="Fett"/>
          <w:rFonts w:cstheme="majorHAnsi"/>
          <w:b w:val="0"/>
          <w:bCs w:val="0"/>
          <w:sz w:val="20"/>
          <w:szCs w:val="22"/>
        </w:rPr>
        <w:t xml:space="preserve">Betreuungsdauer, </w:t>
      </w:r>
      <w:r w:rsidR="00653D4A" w:rsidRPr="00736C08">
        <w:rPr>
          <w:rStyle w:val="Fett"/>
          <w:rFonts w:cstheme="majorHAnsi"/>
          <w:b w:val="0"/>
          <w:bCs w:val="0"/>
          <w:sz w:val="20"/>
          <w:szCs w:val="22"/>
        </w:rPr>
        <w:t xml:space="preserve">Betreuungsumfang, </w:t>
      </w:r>
      <w:r w:rsidRPr="00736C08">
        <w:rPr>
          <w:rStyle w:val="Fett"/>
          <w:rFonts w:cstheme="majorHAnsi"/>
          <w:b w:val="0"/>
          <w:bCs w:val="0"/>
          <w:sz w:val="20"/>
          <w:szCs w:val="22"/>
        </w:rPr>
        <w:t>Bankverbindung</w:t>
      </w:r>
      <w:r w:rsidRPr="00736C08">
        <w:rPr>
          <w:rFonts w:cstheme="majorHAnsi"/>
          <w:sz w:val="20"/>
          <w:szCs w:val="22"/>
        </w:rPr>
        <w:t>),</w:t>
      </w:r>
    </w:p>
    <w:p w14:paraId="45055BD8" w14:textId="77777777" w:rsidR="0046370B" w:rsidRPr="00736C08" w:rsidRDefault="0046370B" w:rsidP="0046370B">
      <w:pPr>
        <w:pStyle w:val="Listenabsatz"/>
        <w:rPr>
          <w:rFonts w:cstheme="majorHAnsi"/>
          <w:sz w:val="20"/>
          <w:szCs w:val="22"/>
        </w:rPr>
      </w:pPr>
      <w:r w:rsidRPr="00736C08">
        <w:rPr>
          <w:rFonts w:cstheme="majorHAnsi"/>
          <w:sz w:val="20"/>
          <w:szCs w:val="22"/>
        </w:rPr>
        <w:t xml:space="preserve">Gesundheitsdaten (insbesondere </w:t>
      </w:r>
      <w:r w:rsidR="00FF549E" w:rsidRPr="00736C08">
        <w:rPr>
          <w:rStyle w:val="Fett"/>
          <w:rFonts w:cstheme="majorHAnsi"/>
          <w:b w:val="0"/>
          <w:bCs w:val="0"/>
          <w:sz w:val="20"/>
          <w:szCs w:val="22"/>
        </w:rPr>
        <w:t>Behinderung, Vorerkrankungen, Allergien, Impfstatus, meldepflichtige Erkrankungen</w:t>
      </w:r>
      <w:r w:rsidRPr="00736C08">
        <w:rPr>
          <w:rFonts w:cstheme="majorHAnsi"/>
          <w:sz w:val="20"/>
          <w:szCs w:val="22"/>
        </w:rPr>
        <w:t>),</w:t>
      </w:r>
    </w:p>
    <w:p w14:paraId="26444768" w14:textId="77777777" w:rsidR="0046370B" w:rsidRPr="00736C08" w:rsidRDefault="0046370B" w:rsidP="0046370B">
      <w:pPr>
        <w:pStyle w:val="Listenabsatz"/>
        <w:rPr>
          <w:rFonts w:cstheme="majorHAnsi"/>
          <w:sz w:val="20"/>
          <w:szCs w:val="22"/>
        </w:rPr>
      </w:pPr>
      <w:r w:rsidRPr="00736C08">
        <w:rPr>
          <w:rFonts w:cstheme="majorHAnsi"/>
          <w:sz w:val="20"/>
          <w:szCs w:val="22"/>
        </w:rPr>
        <w:t xml:space="preserve">Bild- und Videodaten Stufe 2 (insbesondere </w:t>
      </w:r>
      <w:r w:rsidRPr="00736C08">
        <w:rPr>
          <w:rStyle w:val="Fett"/>
          <w:rFonts w:cstheme="majorHAnsi"/>
          <w:b w:val="0"/>
          <w:bCs w:val="0"/>
          <w:sz w:val="20"/>
          <w:szCs w:val="22"/>
        </w:rPr>
        <w:t>Aushänge, Bilder der Chronik</w:t>
      </w:r>
      <w:r w:rsidRPr="00736C08">
        <w:rPr>
          <w:rFonts w:cstheme="majorHAnsi"/>
          <w:sz w:val="20"/>
          <w:szCs w:val="22"/>
        </w:rPr>
        <w:t>),</w:t>
      </w:r>
    </w:p>
    <w:p w14:paraId="247432FB" w14:textId="77777777" w:rsidR="0046370B" w:rsidRPr="00736C08" w:rsidRDefault="0046370B" w:rsidP="0046370B">
      <w:pPr>
        <w:pStyle w:val="Listenabsatz"/>
        <w:rPr>
          <w:rFonts w:cstheme="majorHAnsi"/>
          <w:sz w:val="20"/>
          <w:szCs w:val="22"/>
        </w:rPr>
      </w:pPr>
      <w:r w:rsidRPr="00736C08">
        <w:rPr>
          <w:rFonts w:cstheme="majorHAnsi"/>
          <w:sz w:val="20"/>
          <w:szCs w:val="22"/>
        </w:rPr>
        <w:t>Bild- und Videodaten Stufe 1 (insbesondere Werbematerial und Veröffentlichungen im Internet),</w:t>
      </w:r>
    </w:p>
    <w:p w14:paraId="18D484A1" w14:textId="77777777" w:rsidR="0046370B" w:rsidRPr="00736C08" w:rsidRDefault="00C36DBD" w:rsidP="0046370B">
      <w:pPr>
        <w:pStyle w:val="Listenabsatz"/>
        <w:rPr>
          <w:rFonts w:cstheme="majorHAnsi"/>
          <w:sz w:val="20"/>
          <w:szCs w:val="22"/>
        </w:rPr>
      </w:pPr>
      <w:r w:rsidRPr="00736C08">
        <w:rPr>
          <w:rStyle w:val="Fett"/>
          <w:rFonts w:cstheme="majorHAnsi"/>
          <w:b w:val="0"/>
          <w:bCs w:val="0"/>
          <w:sz w:val="20"/>
          <w:szCs w:val="22"/>
        </w:rPr>
        <w:t>Falldaten</w:t>
      </w:r>
      <w:r w:rsidRPr="00736C08">
        <w:rPr>
          <w:rFonts w:cstheme="majorHAnsi"/>
          <w:sz w:val="20"/>
          <w:szCs w:val="22"/>
        </w:rPr>
        <w:t xml:space="preserve"> </w:t>
      </w:r>
      <w:r w:rsidR="0046370B" w:rsidRPr="00736C08">
        <w:rPr>
          <w:rFonts w:cstheme="majorHAnsi"/>
          <w:sz w:val="20"/>
          <w:szCs w:val="22"/>
        </w:rPr>
        <w:t>(</w:t>
      </w:r>
      <w:r w:rsidR="006F0D18" w:rsidRPr="00736C08">
        <w:rPr>
          <w:rFonts w:cstheme="majorHAnsi"/>
          <w:sz w:val="20"/>
          <w:szCs w:val="22"/>
        </w:rPr>
        <w:t>Verdacht auf Kindeswohlgefährdungen</w:t>
      </w:r>
      <w:r w:rsidR="0046370B" w:rsidRPr="00736C08">
        <w:rPr>
          <w:rStyle w:val="Fett"/>
          <w:rFonts w:cstheme="majorHAnsi"/>
          <w:b w:val="0"/>
          <w:bCs w:val="0"/>
          <w:sz w:val="20"/>
          <w:szCs w:val="22"/>
        </w:rPr>
        <w:t>)</w:t>
      </w:r>
    </w:p>
    <w:p w14:paraId="2BF0C5DE" w14:textId="77777777" w:rsidR="0046370B" w:rsidRPr="00736C08" w:rsidRDefault="0046370B" w:rsidP="0046370B">
      <w:pPr>
        <w:rPr>
          <w:rFonts w:cstheme="majorHAnsi"/>
          <w:sz w:val="20"/>
        </w:rPr>
      </w:pPr>
      <w:r w:rsidRPr="00736C08">
        <w:rPr>
          <w:rFonts w:cstheme="majorHAnsi"/>
          <w:sz w:val="20"/>
        </w:rPr>
        <w:t>verarbeitet.</w:t>
      </w:r>
    </w:p>
    <w:p w14:paraId="4EE3A406" w14:textId="77777777" w:rsidR="0046370B" w:rsidRPr="00736C08" w:rsidRDefault="0046370B" w:rsidP="0046370B">
      <w:pPr>
        <w:rPr>
          <w:rFonts w:cstheme="majorHAnsi"/>
          <w:sz w:val="20"/>
        </w:rPr>
      </w:pPr>
      <w:r w:rsidRPr="00736C08">
        <w:rPr>
          <w:rFonts w:cstheme="majorHAnsi"/>
          <w:sz w:val="20"/>
        </w:rPr>
        <w:t xml:space="preserve">Von </w:t>
      </w:r>
      <w:r w:rsidR="00E76EE6" w:rsidRPr="00736C08">
        <w:rPr>
          <w:rStyle w:val="Fett"/>
          <w:rFonts w:cstheme="majorHAnsi"/>
          <w:b w:val="0"/>
          <w:bCs w:val="0"/>
          <w:sz w:val="20"/>
        </w:rPr>
        <w:t xml:space="preserve">Personensorgeberechtigten (Erziehungsberechtigte der Kinder) </w:t>
      </w:r>
      <w:r w:rsidRPr="00736C08">
        <w:rPr>
          <w:rFonts w:cstheme="majorHAnsi"/>
          <w:sz w:val="20"/>
        </w:rPr>
        <w:t xml:space="preserve">werden personenbezogene Daten in </w:t>
      </w:r>
      <w:r w:rsidR="00B307E0" w:rsidRPr="00736C08">
        <w:rPr>
          <w:rFonts w:cstheme="majorHAnsi"/>
          <w:sz w:val="20"/>
        </w:rPr>
        <w:t>der Kategorie</w:t>
      </w:r>
      <w:r w:rsidRPr="00736C08">
        <w:rPr>
          <w:rFonts w:cstheme="majorHAnsi"/>
          <w:sz w:val="20"/>
        </w:rPr>
        <w:t xml:space="preserve"> Personenstammdaten (insbesondere </w:t>
      </w:r>
      <w:r w:rsidRPr="00736C08">
        <w:rPr>
          <w:rStyle w:val="Fett"/>
          <w:rFonts w:cstheme="majorHAnsi"/>
          <w:b w:val="0"/>
          <w:bCs w:val="0"/>
          <w:sz w:val="20"/>
        </w:rPr>
        <w:t>Name, Anschrift, Telefonnummer</w:t>
      </w:r>
      <w:r w:rsidRPr="00736C08">
        <w:rPr>
          <w:rFonts w:cstheme="majorHAnsi"/>
          <w:sz w:val="20"/>
        </w:rPr>
        <w:t>) verarbeitet.</w:t>
      </w:r>
    </w:p>
    <w:p w14:paraId="0E1853DF" w14:textId="77777777" w:rsidR="005B7B2C" w:rsidRPr="00736C08" w:rsidRDefault="005B7B2C" w:rsidP="0071458F">
      <w:pPr>
        <w:rPr>
          <w:rStyle w:val="Fett"/>
          <w:rFonts w:cstheme="majorHAnsi"/>
          <w:sz w:val="20"/>
        </w:rPr>
      </w:pPr>
      <w:r w:rsidRPr="00736C08">
        <w:rPr>
          <w:rStyle w:val="Fett"/>
          <w:rFonts w:cstheme="majorHAnsi"/>
          <w:sz w:val="20"/>
        </w:rPr>
        <w:t>Zweck der Verarbeitung</w:t>
      </w:r>
      <w:r w:rsidR="00126C30" w:rsidRPr="00736C08">
        <w:rPr>
          <w:rStyle w:val="Fett"/>
          <w:rFonts w:cstheme="majorHAnsi"/>
          <w:sz w:val="20"/>
        </w:rPr>
        <w:t xml:space="preserve"> und deren Rechtsgrundlagen</w:t>
      </w:r>
    </w:p>
    <w:p w14:paraId="565655BF" w14:textId="14F1AC87" w:rsidR="00D95AAF" w:rsidRPr="00736C08" w:rsidRDefault="00D95AAF" w:rsidP="00D95AAF">
      <w:pPr>
        <w:rPr>
          <w:rFonts w:cstheme="majorHAnsi"/>
          <w:sz w:val="20"/>
        </w:rPr>
      </w:pPr>
      <w:r w:rsidRPr="00736C08">
        <w:rPr>
          <w:rFonts w:cstheme="majorHAnsi"/>
          <w:sz w:val="20"/>
        </w:rPr>
        <w:t xml:space="preserve">Die Verarbeitung Ihrer personenbezogenen Daten </w:t>
      </w:r>
      <w:r w:rsidR="0096602C" w:rsidRPr="00736C08">
        <w:rPr>
          <w:rFonts w:cstheme="majorHAnsi"/>
          <w:sz w:val="20"/>
        </w:rPr>
        <w:t>der Kategorie</w:t>
      </w:r>
      <w:r w:rsidR="00A912BD" w:rsidRPr="00736C08">
        <w:rPr>
          <w:rFonts w:cstheme="majorHAnsi"/>
          <w:sz w:val="20"/>
        </w:rPr>
        <w:t>n</w:t>
      </w:r>
      <w:r w:rsidR="0096602C" w:rsidRPr="00736C08">
        <w:rPr>
          <w:rFonts w:cstheme="majorHAnsi"/>
          <w:sz w:val="20"/>
        </w:rPr>
        <w:t xml:space="preserve"> Personenstammdaten</w:t>
      </w:r>
      <w:r w:rsidR="0006103E" w:rsidRPr="00736C08">
        <w:rPr>
          <w:rFonts w:cstheme="majorHAnsi"/>
          <w:sz w:val="20"/>
        </w:rPr>
        <w:t>, Abrechnungsdaten und</w:t>
      </w:r>
      <w:r w:rsidR="0096602C" w:rsidRPr="00736C08">
        <w:rPr>
          <w:rFonts w:cstheme="majorHAnsi"/>
          <w:sz w:val="20"/>
        </w:rPr>
        <w:t xml:space="preserve"> Gesundheitsdaten dien</w:t>
      </w:r>
      <w:r w:rsidR="00F23D91" w:rsidRPr="00736C08">
        <w:rPr>
          <w:rFonts w:cstheme="majorHAnsi"/>
          <w:sz w:val="20"/>
        </w:rPr>
        <w:t>en</w:t>
      </w:r>
      <w:r w:rsidR="0096602C" w:rsidRPr="00736C08">
        <w:rPr>
          <w:rFonts w:cstheme="majorHAnsi"/>
          <w:sz w:val="20"/>
        </w:rPr>
        <w:t xml:space="preserve"> der Erfüllung der im Betreuungsvertrag vereinbarten Leistungen zwischen dem Verantwortlichen und dem Kind bzw. dessen </w:t>
      </w:r>
      <w:r w:rsidR="00D1542A" w:rsidRPr="00736C08">
        <w:rPr>
          <w:rStyle w:val="Fett"/>
          <w:rFonts w:cstheme="majorHAnsi"/>
          <w:b w:val="0"/>
          <w:bCs w:val="0"/>
          <w:sz w:val="20"/>
        </w:rPr>
        <w:t>Personensorgeberechtigten</w:t>
      </w:r>
      <w:r w:rsidR="0096602C" w:rsidRPr="00736C08">
        <w:rPr>
          <w:rFonts w:cstheme="majorHAnsi"/>
          <w:sz w:val="20"/>
        </w:rPr>
        <w:t xml:space="preserve">. Die Rechtgrundlage hierfür ergibt sich aus Art. 6 Abs. 1 lit. b DSGVO </w:t>
      </w:r>
      <w:r w:rsidR="007F16E7" w:rsidRPr="00736C08">
        <w:rPr>
          <w:rFonts w:cstheme="majorHAnsi"/>
          <w:sz w:val="20"/>
        </w:rPr>
        <w:t>(</w:t>
      </w:r>
      <w:r w:rsidR="0096602C" w:rsidRPr="00736C08">
        <w:rPr>
          <w:rFonts w:cstheme="majorHAnsi"/>
          <w:sz w:val="20"/>
        </w:rPr>
        <w:t>für der Erfüllung eines Vertrages</w:t>
      </w:r>
      <w:r w:rsidR="007F16E7" w:rsidRPr="00736C08">
        <w:rPr>
          <w:rFonts w:cstheme="majorHAnsi"/>
          <w:sz w:val="20"/>
        </w:rPr>
        <w:t>)</w:t>
      </w:r>
      <w:r w:rsidR="0096602C" w:rsidRPr="00736C08">
        <w:rPr>
          <w:rFonts w:cstheme="majorHAnsi"/>
          <w:sz w:val="20"/>
        </w:rPr>
        <w:t>.</w:t>
      </w:r>
    </w:p>
    <w:p w14:paraId="13D1274C" w14:textId="77777777" w:rsidR="00C66990" w:rsidRPr="00736C08" w:rsidRDefault="00C66990" w:rsidP="00C66990">
      <w:pPr>
        <w:rPr>
          <w:rFonts w:cstheme="majorHAnsi"/>
          <w:sz w:val="20"/>
        </w:rPr>
      </w:pPr>
      <w:r w:rsidRPr="00736C08">
        <w:rPr>
          <w:rFonts w:cstheme="majorHAnsi"/>
          <w:sz w:val="20"/>
        </w:rPr>
        <w:t xml:space="preserve">Die Verarbeitung Ihrer personenbezogenen Daten der </w:t>
      </w:r>
      <w:r w:rsidR="00045094" w:rsidRPr="00736C08">
        <w:rPr>
          <w:rFonts w:cstheme="majorHAnsi"/>
          <w:sz w:val="20"/>
        </w:rPr>
        <w:t xml:space="preserve">Kategorie </w:t>
      </w:r>
      <w:r w:rsidR="006F46E8" w:rsidRPr="00736C08">
        <w:rPr>
          <w:rStyle w:val="Fett"/>
          <w:rFonts w:cstheme="majorHAnsi"/>
          <w:b w:val="0"/>
          <w:bCs w:val="0"/>
          <w:sz w:val="20"/>
        </w:rPr>
        <w:t>Falldaten</w:t>
      </w:r>
      <w:r w:rsidR="006F46E8" w:rsidRPr="00736C08">
        <w:rPr>
          <w:rFonts w:cstheme="majorHAnsi"/>
          <w:sz w:val="20"/>
        </w:rPr>
        <w:t xml:space="preserve"> </w:t>
      </w:r>
      <w:r w:rsidR="00045094" w:rsidRPr="00736C08">
        <w:rPr>
          <w:rFonts w:cstheme="majorHAnsi"/>
          <w:sz w:val="20"/>
        </w:rPr>
        <w:t xml:space="preserve">dient der Erfüllung der Anzeigepflicht des Verantwortlichen nach Sozialgesetzbuch VIII. Die Rechtgrundlage hierfür ergibt sich aus Art. 6 Abs. 1 lit. c DSGVO </w:t>
      </w:r>
      <w:r w:rsidR="00966423" w:rsidRPr="00736C08">
        <w:rPr>
          <w:rFonts w:cstheme="majorHAnsi"/>
          <w:sz w:val="20"/>
        </w:rPr>
        <w:t>(</w:t>
      </w:r>
      <w:r w:rsidR="00045094" w:rsidRPr="00736C08">
        <w:rPr>
          <w:rFonts w:cstheme="majorHAnsi"/>
          <w:sz w:val="20"/>
        </w:rPr>
        <w:t>für die Erfüllung einer Rechtsvorschrift</w:t>
      </w:r>
      <w:r w:rsidR="00966423" w:rsidRPr="00736C08">
        <w:rPr>
          <w:rFonts w:cstheme="majorHAnsi"/>
          <w:sz w:val="20"/>
        </w:rPr>
        <w:t>)</w:t>
      </w:r>
      <w:r w:rsidR="00045094" w:rsidRPr="00736C08">
        <w:rPr>
          <w:rFonts w:cstheme="majorHAnsi"/>
          <w:sz w:val="20"/>
        </w:rPr>
        <w:t>.</w:t>
      </w:r>
    </w:p>
    <w:p w14:paraId="59DD3B0A" w14:textId="77777777" w:rsidR="00C66990" w:rsidRPr="00736C08" w:rsidRDefault="00C66990" w:rsidP="00C66990">
      <w:pPr>
        <w:rPr>
          <w:rFonts w:cstheme="majorHAnsi"/>
          <w:sz w:val="20"/>
        </w:rPr>
      </w:pPr>
      <w:r w:rsidRPr="00736C08">
        <w:rPr>
          <w:rFonts w:cstheme="majorHAnsi"/>
          <w:sz w:val="20"/>
        </w:rPr>
        <w:t xml:space="preserve">Die Verarbeitung Ihrer personenbezogenen Daten der Kategorie </w:t>
      </w:r>
      <w:r w:rsidR="00F76992" w:rsidRPr="00736C08">
        <w:rPr>
          <w:rFonts w:cstheme="majorHAnsi"/>
          <w:sz w:val="20"/>
        </w:rPr>
        <w:t xml:space="preserve">Bild- und Videodaten Stufe 2 dient der innerbetrieblichen Organisation und Dokumentation des Verantwortlichen. Die Rechtgrundlage hierfür ergibt sich aus Art. 6 Abs. 1 lit. f DSGVO </w:t>
      </w:r>
      <w:r w:rsidR="002860B9" w:rsidRPr="00736C08">
        <w:rPr>
          <w:rFonts w:cstheme="majorHAnsi"/>
          <w:sz w:val="20"/>
        </w:rPr>
        <w:t>(</w:t>
      </w:r>
      <w:r w:rsidR="00F76992" w:rsidRPr="00736C08">
        <w:rPr>
          <w:rFonts w:cstheme="majorHAnsi"/>
          <w:sz w:val="20"/>
        </w:rPr>
        <w:t>für die Wahrung eines berechtigten Interesses</w:t>
      </w:r>
      <w:r w:rsidR="002860B9" w:rsidRPr="00736C08">
        <w:rPr>
          <w:rFonts w:cstheme="majorHAnsi"/>
          <w:sz w:val="20"/>
        </w:rPr>
        <w:t>)</w:t>
      </w:r>
      <w:r w:rsidR="00F76992" w:rsidRPr="00736C08">
        <w:rPr>
          <w:rFonts w:cstheme="majorHAnsi"/>
          <w:sz w:val="20"/>
        </w:rPr>
        <w:t>.</w:t>
      </w:r>
    </w:p>
    <w:p w14:paraId="172EE3D3" w14:textId="77777777" w:rsidR="00AE42D7" w:rsidRPr="00736C08" w:rsidRDefault="00C66990" w:rsidP="00D95AAF">
      <w:pPr>
        <w:rPr>
          <w:rFonts w:cstheme="majorHAnsi"/>
          <w:sz w:val="20"/>
        </w:rPr>
      </w:pPr>
      <w:r w:rsidRPr="00736C08">
        <w:rPr>
          <w:rFonts w:cstheme="majorHAnsi"/>
          <w:sz w:val="20"/>
        </w:rPr>
        <w:t xml:space="preserve">Die Verarbeitung Ihrer personenbezogenen Daten der Kategorie </w:t>
      </w:r>
      <w:r w:rsidR="00AF0BF2" w:rsidRPr="00736C08">
        <w:rPr>
          <w:rFonts w:cstheme="majorHAnsi"/>
          <w:sz w:val="20"/>
        </w:rPr>
        <w:t xml:space="preserve">Bild- und Videodaten Stufe 1 dient zur Werbung und zur Veröffentlichung im Internet im Interesse des Verantwortlichen. Die Rechtgrundlage hierfür ergibt sich aus Art. 6 Abs. 1 lit. a DSGVO </w:t>
      </w:r>
      <w:r w:rsidR="00E92CEC" w:rsidRPr="00736C08">
        <w:rPr>
          <w:rFonts w:cstheme="majorHAnsi"/>
          <w:sz w:val="20"/>
        </w:rPr>
        <w:t>(</w:t>
      </w:r>
      <w:r w:rsidR="00AF0BF2" w:rsidRPr="00736C08">
        <w:rPr>
          <w:rFonts w:cstheme="majorHAnsi"/>
          <w:sz w:val="20"/>
        </w:rPr>
        <w:t xml:space="preserve">aus einer Einwilligung des Betroffenen bzw. dessen </w:t>
      </w:r>
      <w:r w:rsidR="00E92CEC" w:rsidRPr="00736C08">
        <w:rPr>
          <w:rStyle w:val="Fett"/>
          <w:rFonts w:cstheme="majorHAnsi"/>
          <w:b w:val="0"/>
          <w:bCs w:val="0"/>
          <w:sz w:val="20"/>
        </w:rPr>
        <w:t>Personensorgeberechtigten</w:t>
      </w:r>
      <w:r w:rsidR="00E92CEC" w:rsidRPr="00736C08">
        <w:rPr>
          <w:rFonts w:cstheme="majorHAnsi"/>
          <w:sz w:val="20"/>
        </w:rPr>
        <w:t>)</w:t>
      </w:r>
      <w:r w:rsidR="00AF0BF2" w:rsidRPr="00736C08">
        <w:rPr>
          <w:rFonts w:cstheme="majorHAnsi"/>
          <w:sz w:val="20"/>
        </w:rPr>
        <w:t>.</w:t>
      </w:r>
    </w:p>
    <w:p w14:paraId="7CE6CC6C" w14:textId="77777777" w:rsidR="00E74D69" w:rsidRPr="00736C08" w:rsidRDefault="00E74D69" w:rsidP="0071458F">
      <w:pPr>
        <w:rPr>
          <w:rStyle w:val="Fett"/>
          <w:rFonts w:cstheme="majorHAnsi"/>
          <w:sz w:val="20"/>
        </w:rPr>
      </w:pPr>
      <w:r w:rsidRPr="00736C08">
        <w:rPr>
          <w:rStyle w:val="Fett"/>
          <w:rFonts w:cstheme="majorHAnsi"/>
          <w:sz w:val="20"/>
        </w:rPr>
        <w:t>Empfänger der Daten</w:t>
      </w:r>
    </w:p>
    <w:p w14:paraId="3D3D42F8" w14:textId="58C6B717" w:rsidR="007A23FF" w:rsidRPr="00736C08" w:rsidRDefault="007A23FF" w:rsidP="007A23FF">
      <w:pPr>
        <w:rPr>
          <w:rFonts w:cstheme="majorHAnsi"/>
          <w:sz w:val="20"/>
        </w:rPr>
      </w:pPr>
      <w:r w:rsidRPr="00736C08">
        <w:rPr>
          <w:rFonts w:cstheme="majorHAnsi"/>
          <w:sz w:val="20"/>
        </w:rPr>
        <w:t>Ihre personenbezogenen Daten der Kategorie Personenstammdaten werden durch die Mitarbeiter de</w:t>
      </w:r>
      <w:r w:rsidR="00C60927" w:rsidRPr="00736C08">
        <w:rPr>
          <w:rFonts w:cstheme="majorHAnsi"/>
          <w:sz w:val="20"/>
        </w:rPr>
        <w:t>s</w:t>
      </w:r>
      <w:r w:rsidRPr="00736C08">
        <w:rPr>
          <w:rFonts w:cstheme="majorHAnsi"/>
          <w:sz w:val="20"/>
        </w:rPr>
        <w:t xml:space="preserve"> </w:t>
      </w:r>
      <w:r w:rsidR="00C60927" w:rsidRPr="00736C08">
        <w:rPr>
          <w:rFonts w:cstheme="majorHAnsi"/>
          <w:sz w:val="20"/>
        </w:rPr>
        <w:t>Hortes</w:t>
      </w:r>
      <w:r w:rsidRPr="00736C08">
        <w:rPr>
          <w:rFonts w:cstheme="majorHAnsi"/>
          <w:sz w:val="20"/>
        </w:rPr>
        <w:t>, der Abteilung Rechnungswesen, der Abteilung IT und des Jugendamtes verarbeitet.</w:t>
      </w:r>
    </w:p>
    <w:p w14:paraId="723F081F" w14:textId="02CB8E14" w:rsidR="007A23FF" w:rsidRPr="00736C08" w:rsidRDefault="007A23FF" w:rsidP="007A23FF">
      <w:pPr>
        <w:rPr>
          <w:rFonts w:cstheme="majorHAnsi"/>
          <w:sz w:val="20"/>
        </w:rPr>
      </w:pPr>
      <w:r w:rsidRPr="00736C08">
        <w:rPr>
          <w:rFonts w:cstheme="majorHAnsi"/>
          <w:sz w:val="20"/>
        </w:rPr>
        <w:lastRenderedPageBreak/>
        <w:t>Ihre personenbezogenen Daten der Kategorie Gesundheitsdaten werden durch die Mitarbeiter de</w:t>
      </w:r>
      <w:r w:rsidR="00C60927" w:rsidRPr="00736C08">
        <w:rPr>
          <w:rFonts w:cstheme="majorHAnsi"/>
          <w:sz w:val="20"/>
        </w:rPr>
        <w:t>s Hortes</w:t>
      </w:r>
      <w:r w:rsidRPr="00736C08">
        <w:rPr>
          <w:rFonts w:cstheme="majorHAnsi"/>
          <w:sz w:val="20"/>
        </w:rPr>
        <w:t xml:space="preserve"> verarbeitet.</w:t>
      </w:r>
    </w:p>
    <w:p w14:paraId="772779E8" w14:textId="6F28943B" w:rsidR="007A23FF" w:rsidRPr="00736C08" w:rsidRDefault="007A23FF" w:rsidP="007A23FF">
      <w:pPr>
        <w:rPr>
          <w:rFonts w:cstheme="majorHAnsi"/>
          <w:sz w:val="20"/>
        </w:rPr>
      </w:pPr>
      <w:r w:rsidRPr="00736C08">
        <w:rPr>
          <w:rFonts w:cstheme="majorHAnsi"/>
          <w:sz w:val="20"/>
        </w:rPr>
        <w:t xml:space="preserve">Ihre personenbezogenen Daten der Kategorie </w:t>
      </w:r>
      <w:r w:rsidRPr="00736C08">
        <w:rPr>
          <w:rStyle w:val="Fett"/>
          <w:rFonts w:cstheme="majorHAnsi"/>
          <w:b w:val="0"/>
          <w:bCs w:val="0"/>
          <w:sz w:val="20"/>
        </w:rPr>
        <w:t xml:space="preserve">Daten des Privatlebens </w:t>
      </w:r>
      <w:r w:rsidRPr="00736C08">
        <w:rPr>
          <w:rFonts w:cstheme="majorHAnsi"/>
          <w:sz w:val="20"/>
        </w:rPr>
        <w:t>werden durch die Mitarbeiter de</w:t>
      </w:r>
      <w:r w:rsidR="00C60927" w:rsidRPr="00736C08">
        <w:rPr>
          <w:rFonts w:cstheme="majorHAnsi"/>
          <w:sz w:val="20"/>
        </w:rPr>
        <w:t>s Hortes</w:t>
      </w:r>
      <w:r w:rsidRPr="00736C08">
        <w:rPr>
          <w:rFonts w:cstheme="majorHAnsi"/>
          <w:sz w:val="20"/>
        </w:rPr>
        <w:t xml:space="preserve"> verarbeitet.</w:t>
      </w:r>
    </w:p>
    <w:p w14:paraId="407CA1CE" w14:textId="77777777" w:rsidR="007A23FF" w:rsidRPr="00736C08" w:rsidRDefault="007A23FF" w:rsidP="007A23FF">
      <w:pPr>
        <w:rPr>
          <w:rFonts w:cstheme="majorHAnsi"/>
          <w:sz w:val="20"/>
        </w:rPr>
      </w:pPr>
      <w:r w:rsidRPr="00736C08">
        <w:rPr>
          <w:rFonts w:cstheme="majorHAnsi"/>
          <w:sz w:val="20"/>
        </w:rPr>
        <w:t>Ihre personenbezogenen Daten der Kategorie Abrechnungstagen werden durch die Mitarbeiter Abteilung Rechnungswesen verarbeitet.</w:t>
      </w:r>
    </w:p>
    <w:p w14:paraId="16CD24D7" w14:textId="22DC494C" w:rsidR="007A23FF" w:rsidRPr="00736C08" w:rsidRDefault="007A23FF" w:rsidP="007A23FF">
      <w:pPr>
        <w:rPr>
          <w:rFonts w:cstheme="majorHAnsi"/>
          <w:sz w:val="20"/>
        </w:rPr>
      </w:pPr>
      <w:r w:rsidRPr="00736C08">
        <w:rPr>
          <w:rFonts w:cstheme="majorHAnsi"/>
          <w:sz w:val="20"/>
        </w:rPr>
        <w:t>Ihre personenbezogenen Daten der Kategorie Bild- und Videodaten Stufe 2 werden durch Mitarbeiter de</w:t>
      </w:r>
      <w:r w:rsidR="00C60927" w:rsidRPr="00736C08">
        <w:rPr>
          <w:rFonts w:cstheme="majorHAnsi"/>
          <w:sz w:val="20"/>
        </w:rPr>
        <w:t>s Hortes</w:t>
      </w:r>
      <w:r w:rsidRPr="00736C08">
        <w:rPr>
          <w:rFonts w:cstheme="majorHAnsi"/>
          <w:sz w:val="20"/>
        </w:rPr>
        <w:t xml:space="preserve">, Besucher der Kindertagesstätte, </w:t>
      </w:r>
      <w:r w:rsidR="00BA3C78" w:rsidRPr="00736C08">
        <w:rPr>
          <w:rStyle w:val="Fett"/>
          <w:rFonts w:cstheme="majorHAnsi"/>
          <w:b w:val="0"/>
          <w:bCs w:val="0"/>
          <w:sz w:val="20"/>
        </w:rPr>
        <w:t xml:space="preserve">Personensorgeberechtigte </w:t>
      </w:r>
      <w:r w:rsidRPr="00736C08">
        <w:rPr>
          <w:rFonts w:cstheme="majorHAnsi"/>
          <w:sz w:val="20"/>
        </w:rPr>
        <w:t xml:space="preserve">sowie </w:t>
      </w:r>
      <w:r w:rsidR="00BA3C78" w:rsidRPr="00736C08">
        <w:rPr>
          <w:rStyle w:val="Fett"/>
          <w:rFonts w:cstheme="majorHAnsi"/>
          <w:b w:val="0"/>
          <w:bCs w:val="0"/>
          <w:sz w:val="20"/>
        </w:rPr>
        <w:t xml:space="preserve">Personensorgeberechtigte </w:t>
      </w:r>
      <w:r w:rsidRPr="00736C08">
        <w:rPr>
          <w:rFonts w:cstheme="majorHAnsi"/>
          <w:sz w:val="20"/>
        </w:rPr>
        <w:t>anderer Kinder verarbeitet.</w:t>
      </w:r>
    </w:p>
    <w:p w14:paraId="570B1888" w14:textId="22B9913F" w:rsidR="007A23FF" w:rsidRPr="00736C08" w:rsidRDefault="007A23FF" w:rsidP="007A23FF">
      <w:pPr>
        <w:rPr>
          <w:rFonts w:cstheme="majorHAnsi"/>
          <w:sz w:val="20"/>
        </w:rPr>
      </w:pPr>
      <w:r w:rsidRPr="00736C08">
        <w:rPr>
          <w:rFonts w:cstheme="majorHAnsi"/>
          <w:sz w:val="20"/>
        </w:rPr>
        <w:t>Ihre personenbezogenen Daten der Kategorie Bild- und Videodaten Stufe 1 werden durch Mitarbeiter de</w:t>
      </w:r>
      <w:r w:rsidR="00C60927" w:rsidRPr="00736C08">
        <w:rPr>
          <w:rFonts w:cstheme="majorHAnsi"/>
          <w:sz w:val="20"/>
        </w:rPr>
        <w:t>s Hortes</w:t>
      </w:r>
      <w:r w:rsidRPr="00736C08">
        <w:rPr>
          <w:rFonts w:cstheme="majorHAnsi"/>
          <w:sz w:val="20"/>
        </w:rPr>
        <w:t>, Empfänger von Werbeartikeln sowie Nutzer der Internetpräsenz (Jedermann) verarbeitet.</w:t>
      </w:r>
    </w:p>
    <w:p w14:paraId="5FB8FDBC" w14:textId="05A60865" w:rsidR="007A23FF" w:rsidRPr="00736C08" w:rsidRDefault="007A23FF" w:rsidP="007A23FF">
      <w:pPr>
        <w:rPr>
          <w:rFonts w:cstheme="majorHAnsi"/>
          <w:sz w:val="20"/>
        </w:rPr>
      </w:pPr>
      <w:r w:rsidRPr="00736C08">
        <w:rPr>
          <w:rFonts w:cstheme="majorHAnsi"/>
          <w:sz w:val="20"/>
        </w:rPr>
        <w:t xml:space="preserve">Ihre personenbezogenen Daten der Kategorie </w:t>
      </w:r>
      <w:r w:rsidR="00C845A3" w:rsidRPr="00736C08">
        <w:rPr>
          <w:rStyle w:val="Fett"/>
          <w:rFonts w:cstheme="majorHAnsi"/>
          <w:b w:val="0"/>
          <w:bCs w:val="0"/>
          <w:sz w:val="20"/>
        </w:rPr>
        <w:t>Falldaten</w:t>
      </w:r>
      <w:r w:rsidR="00C845A3" w:rsidRPr="00736C08">
        <w:rPr>
          <w:rFonts w:cstheme="majorHAnsi"/>
          <w:sz w:val="20"/>
        </w:rPr>
        <w:t xml:space="preserve"> </w:t>
      </w:r>
      <w:r w:rsidRPr="00736C08">
        <w:rPr>
          <w:rFonts w:cstheme="majorHAnsi"/>
          <w:sz w:val="20"/>
        </w:rPr>
        <w:t>werden durch Mitarbeiter de</w:t>
      </w:r>
      <w:r w:rsidR="00C60927" w:rsidRPr="00736C08">
        <w:rPr>
          <w:rFonts w:cstheme="majorHAnsi"/>
          <w:sz w:val="20"/>
        </w:rPr>
        <w:t>s Hortes,</w:t>
      </w:r>
      <w:r w:rsidRPr="00736C08">
        <w:rPr>
          <w:rStyle w:val="Fett"/>
          <w:rFonts w:cstheme="majorHAnsi"/>
          <w:b w:val="0"/>
          <w:bCs w:val="0"/>
          <w:sz w:val="20"/>
        </w:rPr>
        <w:t xml:space="preserve"> sowie </w:t>
      </w:r>
      <w:r w:rsidR="00C60927" w:rsidRPr="00736C08">
        <w:rPr>
          <w:rStyle w:val="Fett"/>
          <w:rFonts w:cstheme="majorHAnsi"/>
          <w:b w:val="0"/>
          <w:bCs w:val="0"/>
          <w:sz w:val="20"/>
        </w:rPr>
        <w:t xml:space="preserve">durch </w:t>
      </w:r>
      <w:r w:rsidRPr="00736C08">
        <w:rPr>
          <w:rStyle w:val="Fett"/>
          <w:rFonts w:cstheme="majorHAnsi"/>
          <w:b w:val="0"/>
          <w:bCs w:val="0"/>
          <w:sz w:val="20"/>
        </w:rPr>
        <w:t>das Jugendamt</w:t>
      </w:r>
      <w:r w:rsidRPr="00736C08">
        <w:rPr>
          <w:rFonts w:cstheme="majorHAnsi"/>
          <w:sz w:val="20"/>
        </w:rPr>
        <w:t xml:space="preserve"> verarbeitet.</w:t>
      </w:r>
    </w:p>
    <w:p w14:paraId="69A9D4A3" w14:textId="79770CD7" w:rsidR="00C60927" w:rsidRPr="00736C08" w:rsidRDefault="00C60927" w:rsidP="007A23FF">
      <w:pPr>
        <w:rPr>
          <w:rFonts w:cstheme="majorHAnsi"/>
          <w:sz w:val="20"/>
        </w:rPr>
      </w:pPr>
      <w:r w:rsidRPr="00736C08">
        <w:rPr>
          <w:rFonts w:cstheme="majorHAnsi"/>
          <w:sz w:val="20"/>
        </w:rPr>
        <w:t xml:space="preserve">Personenbezogene Daten unterschiedlichster Kategorien werden in unserer </w:t>
      </w:r>
      <w:r w:rsidR="00736C08" w:rsidRPr="00736C08">
        <w:rPr>
          <w:rFonts w:cstheme="majorHAnsi"/>
          <w:sz w:val="20"/>
        </w:rPr>
        <w:t>HortPRO</w:t>
      </w:r>
      <w:r w:rsidRPr="00736C08">
        <w:rPr>
          <w:rFonts w:cstheme="majorHAnsi"/>
          <w:sz w:val="20"/>
        </w:rPr>
        <w:t>-App s.a.</w:t>
      </w:r>
      <w:r w:rsidR="00736C08">
        <w:rPr>
          <w:rFonts w:cstheme="majorHAnsi"/>
          <w:sz w:val="20"/>
        </w:rPr>
        <w:t xml:space="preserve"> </w:t>
      </w:r>
      <w:r w:rsidRPr="00736C08">
        <w:rPr>
          <w:rFonts w:cstheme="majorHAnsi"/>
          <w:sz w:val="20"/>
        </w:rPr>
        <w:t>Abschnitt Auftragsverarbeiter verarbeitet.</w:t>
      </w:r>
    </w:p>
    <w:p w14:paraId="56EAF774" w14:textId="77777777" w:rsidR="008057DD" w:rsidRPr="00736C08" w:rsidRDefault="008057DD" w:rsidP="0071458F">
      <w:pPr>
        <w:rPr>
          <w:rStyle w:val="Fett"/>
          <w:rFonts w:cstheme="majorHAnsi"/>
          <w:sz w:val="20"/>
        </w:rPr>
      </w:pPr>
      <w:r w:rsidRPr="00736C08">
        <w:rPr>
          <w:rStyle w:val="Fett"/>
          <w:rFonts w:cstheme="majorHAnsi"/>
          <w:sz w:val="20"/>
        </w:rPr>
        <w:t>Auftragsverarbeitung</w:t>
      </w:r>
    </w:p>
    <w:p w14:paraId="0F23F509" w14:textId="77777777" w:rsidR="008057DD" w:rsidRPr="00736C08" w:rsidRDefault="0022733D" w:rsidP="0071458F">
      <w:pPr>
        <w:rPr>
          <w:rFonts w:cstheme="majorHAnsi"/>
          <w:sz w:val="20"/>
        </w:rPr>
      </w:pPr>
      <w:r w:rsidRPr="00736C08">
        <w:rPr>
          <w:rFonts w:cstheme="majorHAnsi"/>
          <w:sz w:val="20"/>
        </w:rPr>
        <w:t>Eine Verarbeitung Ihrer personenbezogenen Daten durch Auftra</w:t>
      </w:r>
      <w:r w:rsidR="001D5391" w:rsidRPr="00736C08">
        <w:rPr>
          <w:rFonts w:cstheme="majorHAnsi"/>
          <w:sz w:val="20"/>
        </w:rPr>
        <w:t>g</w:t>
      </w:r>
      <w:r w:rsidRPr="00736C08">
        <w:rPr>
          <w:rFonts w:cstheme="majorHAnsi"/>
          <w:sz w:val="20"/>
        </w:rPr>
        <w:t>sverarbeiter des Verantwortlichen</w:t>
      </w:r>
      <w:r w:rsidR="008057DD" w:rsidRPr="00736C08">
        <w:rPr>
          <w:rFonts w:cstheme="majorHAnsi"/>
          <w:sz w:val="20"/>
        </w:rPr>
        <w:t xml:space="preserve"> erfolgt </w:t>
      </w:r>
      <w:r w:rsidR="006C3D44" w:rsidRPr="00736C08">
        <w:rPr>
          <w:rFonts w:cstheme="majorHAnsi"/>
          <w:sz w:val="20"/>
        </w:rPr>
        <w:t xml:space="preserve">nur unter </w:t>
      </w:r>
      <w:r w:rsidRPr="00736C08">
        <w:rPr>
          <w:rFonts w:cstheme="majorHAnsi"/>
          <w:sz w:val="20"/>
        </w:rPr>
        <w:t>Anwendung</w:t>
      </w:r>
      <w:r w:rsidR="006C3D44" w:rsidRPr="00736C08">
        <w:rPr>
          <w:rFonts w:cstheme="majorHAnsi"/>
          <w:sz w:val="20"/>
        </w:rPr>
        <w:t xml:space="preserve"> der </w:t>
      </w:r>
      <w:r w:rsidR="0017696F" w:rsidRPr="00736C08">
        <w:rPr>
          <w:rFonts w:cstheme="majorHAnsi"/>
          <w:sz w:val="20"/>
        </w:rPr>
        <w:t xml:space="preserve">in </w:t>
      </w:r>
      <w:r w:rsidR="008057DD" w:rsidRPr="00736C08">
        <w:rPr>
          <w:rFonts w:cstheme="majorHAnsi"/>
          <w:sz w:val="20"/>
        </w:rPr>
        <w:t>Art. 28 DSGVO</w:t>
      </w:r>
      <w:r w:rsidR="006C3D44" w:rsidRPr="00736C08">
        <w:rPr>
          <w:rFonts w:cstheme="majorHAnsi"/>
          <w:sz w:val="20"/>
        </w:rPr>
        <w:t xml:space="preserve"> genannten Anforderungen</w:t>
      </w:r>
      <w:r w:rsidR="008057DD" w:rsidRPr="00736C08">
        <w:rPr>
          <w:rFonts w:cstheme="majorHAnsi"/>
          <w:sz w:val="20"/>
        </w:rPr>
        <w:t>.</w:t>
      </w:r>
    </w:p>
    <w:p w14:paraId="717C1037" w14:textId="77777777" w:rsidR="008057DD" w:rsidRPr="00736C08" w:rsidRDefault="008057DD" w:rsidP="0071458F">
      <w:pPr>
        <w:rPr>
          <w:rStyle w:val="Fett"/>
          <w:rFonts w:cstheme="majorHAnsi"/>
          <w:sz w:val="20"/>
        </w:rPr>
      </w:pPr>
      <w:r w:rsidRPr="00736C08">
        <w:rPr>
          <w:rStyle w:val="Fett"/>
          <w:rFonts w:cstheme="majorHAnsi"/>
          <w:sz w:val="20"/>
        </w:rPr>
        <w:t>Übermittlungen in Drittländer</w:t>
      </w:r>
    </w:p>
    <w:p w14:paraId="3F8705CB" w14:textId="77777777" w:rsidR="00640E4D" w:rsidRPr="00736C08" w:rsidRDefault="00640E4D" w:rsidP="0071458F">
      <w:pPr>
        <w:rPr>
          <w:rFonts w:cstheme="majorHAnsi"/>
          <w:sz w:val="20"/>
        </w:rPr>
      </w:pPr>
      <w:r w:rsidRPr="00736C08">
        <w:rPr>
          <w:rFonts w:cstheme="majorHAnsi"/>
          <w:sz w:val="20"/>
        </w:rPr>
        <w:t xml:space="preserve">Eine Verarbeitung </w:t>
      </w:r>
      <w:r w:rsidR="00D06DCB" w:rsidRPr="00736C08">
        <w:rPr>
          <w:rFonts w:cstheme="majorHAnsi"/>
          <w:sz w:val="20"/>
        </w:rPr>
        <w:t xml:space="preserve">Ihrer </w:t>
      </w:r>
      <w:r w:rsidRPr="00736C08">
        <w:rPr>
          <w:rFonts w:cstheme="majorHAnsi"/>
          <w:sz w:val="20"/>
        </w:rPr>
        <w:t>personenbezogene</w:t>
      </w:r>
      <w:r w:rsidR="00C05C3D" w:rsidRPr="00736C08">
        <w:rPr>
          <w:rFonts w:cstheme="majorHAnsi"/>
          <w:sz w:val="20"/>
        </w:rPr>
        <w:t>n</w:t>
      </w:r>
      <w:r w:rsidRPr="00736C08">
        <w:rPr>
          <w:rFonts w:cstheme="majorHAnsi"/>
          <w:sz w:val="20"/>
        </w:rPr>
        <w:t xml:space="preserve"> Daten außerhalb der europäischen Union findet nicht statt.</w:t>
      </w:r>
    </w:p>
    <w:p w14:paraId="39F6014E" w14:textId="77777777" w:rsidR="008057DD" w:rsidRPr="00736C08" w:rsidRDefault="008057DD" w:rsidP="0071458F">
      <w:pPr>
        <w:rPr>
          <w:rStyle w:val="Fett"/>
          <w:rFonts w:cstheme="majorHAnsi"/>
          <w:sz w:val="20"/>
        </w:rPr>
      </w:pPr>
      <w:r w:rsidRPr="00736C08">
        <w:rPr>
          <w:rStyle w:val="Fett"/>
          <w:rFonts w:cstheme="majorHAnsi"/>
          <w:sz w:val="20"/>
        </w:rPr>
        <w:t>Rechte der betroffenen Personen</w:t>
      </w:r>
    </w:p>
    <w:p w14:paraId="2D9CEEE5" w14:textId="77777777" w:rsidR="008057DD" w:rsidRPr="00736C08" w:rsidRDefault="008057DD" w:rsidP="0071458F">
      <w:pPr>
        <w:rPr>
          <w:rFonts w:cstheme="majorHAnsi"/>
          <w:sz w:val="20"/>
        </w:rPr>
      </w:pPr>
      <w:r w:rsidRPr="00736C08">
        <w:rPr>
          <w:rFonts w:cstheme="majorHAnsi"/>
          <w:sz w:val="20"/>
        </w:rPr>
        <w:t xml:space="preserve">Sie haben </w:t>
      </w:r>
      <w:r w:rsidR="0058483C" w:rsidRPr="00736C08">
        <w:rPr>
          <w:rFonts w:cstheme="majorHAnsi"/>
          <w:sz w:val="20"/>
        </w:rPr>
        <w:t xml:space="preserve">gemäß Art. 15 DSGVO das Recht, Informationen über Art, Umfang und Zweck Ihrer personenbezogenen Daten zu erhalten. </w:t>
      </w:r>
      <w:r w:rsidRPr="00736C08">
        <w:rPr>
          <w:rFonts w:cstheme="majorHAnsi"/>
          <w:sz w:val="20"/>
        </w:rPr>
        <w:t xml:space="preserve">Sie haben </w:t>
      </w:r>
      <w:r w:rsidR="0058483C" w:rsidRPr="00736C08">
        <w:rPr>
          <w:rFonts w:cstheme="majorHAnsi"/>
          <w:sz w:val="20"/>
        </w:rPr>
        <w:t>gemäß</w:t>
      </w:r>
      <w:r w:rsidRPr="00736C08">
        <w:rPr>
          <w:rFonts w:cstheme="majorHAnsi"/>
          <w:sz w:val="20"/>
        </w:rPr>
        <w:t xml:space="preserve">. Art. 16 DSGVO das Recht, die Vervollständigung oder die </w:t>
      </w:r>
      <w:r w:rsidR="0058483C" w:rsidRPr="00736C08">
        <w:rPr>
          <w:rFonts w:cstheme="majorHAnsi"/>
          <w:sz w:val="20"/>
        </w:rPr>
        <w:t>Korrektur</w:t>
      </w:r>
      <w:r w:rsidRPr="00736C08">
        <w:rPr>
          <w:rFonts w:cstheme="majorHAnsi"/>
          <w:sz w:val="20"/>
        </w:rPr>
        <w:t xml:space="preserve"> </w:t>
      </w:r>
      <w:r w:rsidR="0058483C" w:rsidRPr="00736C08">
        <w:rPr>
          <w:rFonts w:cstheme="majorHAnsi"/>
          <w:sz w:val="20"/>
        </w:rPr>
        <w:t xml:space="preserve">Ihrer personenbezogenen Daten </w:t>
      </w:r>
      <w:r w:rsidRPr="00736C08">
        <w:rPr>
          <w:rFonts w:cstheme="majorHAnsi"/>
          <w:sz w:val="20"/>
        </w:rPr>
        <w:t>zu verlangen.</w:t>
      </w:r>
      <w:r w:rsidR="0058483C" w:rsidRPr="00736C08">
        <w:rPr>
          <w:rFonts w:cstheme="majorHAnsi"/>
          <w:sz w:val="20"/>
        </w:rPr>
        <w:t xml:space="preserve"> </w:t>
      </w:r>
      <w:r w:rsidRPr="00736C08">
        <w:rPr>
          <w:rFonts w:cstheme="majorHAnsi"/>
          <w:sz w:val="20"/>
        </w:rPr>
        <w:t xml:space="preserve">Sie haben </w:t>
      </w:r>
      <w:r w:rsidR="0058483C" w:rsidRPr="00736C08">
        <w:rPr>
          <w:rFonts w:cstheme="majorHAnsi"/>
          <w:sz w:val="20"/>
        </w:rPr>
        <w:t xml:space="preserve">gemäß Art. 17 DSGVO das Recht, dass Ihre personenbezogenen Daten </w:t>
      </w:r>
      <w:r w:rsidRPr="00736C08">
        <w:rPr>
          <w:rFonts w:cstheme="majorHAnsi"/>
          <w:sz w:val="20"/>
        </w:rPr>
        <w:t>unverzüglich gelöscht werden, bzw. alternativ nach Maßgabe des Art. 18 DSGVO eine Einschränkung der Verarbeitung der Daten zu verlangen.</w:t>
      </w:r>
      <w:r w:rsidR="001A235F" w:rsidRPr="00736C08">
        <w:rPr>
          <w:rFonts w:cstheme="majorHAnsi"/>
          <w:sz w:val="20"/>
        </w:rPr>
        <w:t xml:space="preserve"> </w:t>
      </w:r>
      <w:r w:rsidRPr="00736C08">
        <w:rPr>
          <w:rFonts w:cstheme="majorHAnsi"/>
          <w:sz w:val="20"/>
        </w:rPr>
        <w:t xml:space="preserve">Sie haben das Recht </w:t>
      </w:r>
      <w:r w:rsidR="0058483C" w:rsidRPr="00736C08">
        <w:rPr>
          <w:rFonts w:cstheme="majorHAnsi"/>
          <w:sz w:val="20"/>
        </w:rPr>
        <w:t xml:space="preserve">gemäß Art. 20 DSGVO </w:t>
      </w:r>
      <w:r w:rsidRPr="00736C08">
        <w:rPr>
          <w:rFonts w:cstheme="majorHAnsi"/>
          <w:sz w:val="20"/>
        </w:rPr>
        <w:t xml:space="preserve">zu verlangen, dass </w:t>
      </w:r>
      <w:r w:rsidR="0058483C" w:rsidRPr="00736C08">
        <w:rPr>
          <w:rFonts w:cstheme="majorHAnsi"/>
          <w:sz w:val="20"/>
        </w:rPr>
        <w:t xml:space="preserve">Ihre personenbezogenen Daten </w:t>
      </w:r>
      <w:r w:rsidRPr="00736C08">
        <w:rPr>
          <w:rFonts w:cstheme="majorHAnsi"/>
          <w:sz w:val="20"/>
        </w:rPr>
        <w:t xml:space="preserve">erhalten </w:t>
      </w:r>
      <w:r w:rsidR="0058483C" w:rsidRPr="00736C08">
        <w:rPr>
          <w:rFonts w:cstheme="majorHAnsi"/>
          <w:sz w:val="20"/>
        </w:rPr>
        <w:t xml:space="preserve">werden </w:t>
      </w:r>
      <w:r w:rsidRPr="00736C08">
        <w:rPr>
          <w:rFonts w:cstheme="majorHAnsi"/>
          <w:sz w:val="20"/>
        </w:rPr>
        <w:t xml:space="preserve">und deren Übermittlung an andere Verantwortliche </w:t>
      </w:r>
      <w:r w:rsidR="0058483C" w:rsidRPr="00736C08">
        <w:rPr>
          <w:rFonts w:cstheme="majorHAnsi"/>
          <w:sz w:val="20"/>
        </w:rPr>
        <w:t>erfolgt</w:t>
      </w:r>
      <w:r w:rsidR="00346D8F" w:rsidRPr="00736C08">
        <w:rPr>
          <w:rFonts w:cstheme="majorHAnsi"/>
          <w:sz w:val="20"/>
        </w:rPr>
        <w:t>.</w:t>
      </w:r>
    </w:p>
    <w:p w14:paraId="78858DB2" w14:textId="77777777" w:rsidR="008057DD" w:rsidRPr="00736C08" w:rsidRDefault="008057DD" w:rsidP="0071458F">
      <w:pPr>
        <w:rPr>
          <w:rStyle w:val="Fett"/>
          <w:rFonts w:cstheme="majorHAnsi"/>
          <w:sz w:val="20"/>
        </w:rPr>
      </w:pPr>
      <w:r w:rsidRPr="00736C08">
        <w:rPr>
          <w:rStyle w:val="Fett"/>
          <w:rFonts w:cstheme="majorHAnsi"/>
          <w:sz w:val="20"/>
        </w:rPr>
        <w:t>Widerrufsrecht</w:t>
      </w:r>
    </w:p>
    <w:p w14:paraId="3699E2F2" w14:textId="77777777" w:rsidR="008057DD" w:rsidRPr="00736C08" w:rsidRDefault="001A235F" w:rsidP="0071458F">
      <w:pPr>
        <w:rPr>
          <w:rFonts w:cstheme="majorHAnsi"/>
          <w:sz w:val="20"/>
        </w:rPr>
      </w:pPr>
      <w:r w:rsidRPr="00736C08">
        <w:rPr>
          <w:rFonts w:cstheme="majorHAnsi"/>
          <w:sz w:val="20"/>
        </w:rPr>
        <w:t xml:space="preserve">Sie haben das Recht, eine durch Sie gegeben </w:t>
      </w:r>
      <w:r w:rsidR="008057DD" w:rsidRPr="00736C08">
        <w:rPr>
          <w:rFonts w:cstheme="majorHAnsi"/>
          <w:sz w:val="20"/>
        </w:rPr>
        <w:t>Einwilligungen</w:t>
      </w:r>
      <w:r w:rsidRPr="00736C08">
        <w:rPr>
          <w:rFonts w:cstheme="majorHAnsi"/>
          <w:sz w:val="20"/>
        </w:rPr>
        <w:t xml:space="preserve"> zur Datenverarbeitung</w:t>
      </w:r>
      <w:r w:rsidR="008057DD" w:rsidRPr="00736C08">
        <w:rPr>
          <w:rFonts w:cstheme="majorHAnsi"/>
          <w:sz w:val="20"/>
        </w:rPr>
        <w:t xml:space="preserve"> gem. Art. 7 DSGVO zu widerrufen</w:t>
      </w:r>
      <w:r w:rsidRPr="00736C08">
        <w:rPr>
          <w:rFonts w:cstheme="majorHAnsi"/>
          <w:sz w:val="20"/>
        </w:rPr>
        <w:t>.</w:t>
      </w:r>
    </w:p>
    <w:p w14:paraId="48A42C5D" w14:textId="77777777" w:rsidR="000B330D" w:rsidRPr="00736C08" w:rsidRDefault="000B330D" w:rsidP="0071458F">
      <w:pPr>
        <w:rPr>
          <w:rStyle w:val="Fett"/>
          <w:rFonts w:cstheme="majorHAnsi"/>
          <w:sz w:val="20"/>
        </w:rPr>
      </w:pPr>
      <w:r w:rsidRPr="00736C08">
        <w:rPr>
          <w:rStyle w:val="Fett"/>
          <w:rFonts w:cstheme="majorHAnsi"/>
          <w:sz w:val="20"/>
        </w:rPr>
        <w:t>Löschung von Daten</w:t>
      </w:r>
    </w:p>
    <w:p w14:paraId="5D46CC71" w14:textId="15464972" w:rsidR="000B330D" w:rsidRPr="00736C08" w:rsidRDefault="00E04D95" w:rsidP="0071458F">
      <w:pPr>
        <w:rPr>
          <w:rFonts w:cstheme="majorHAnsi"/>
          <w:sz w:val="20"/>
        </w:rPr>
      </w:pPr>
      <w:r w:rsidRPr="00736C08">
        <w:rPr>
          <w:rFonts w:cstheme="majorHAnsi"/>
          <w:sz w:val="20"/>
        </w:rPr>
        <w:t>Ihre personenbezogenen Daten</w:t>
      </w:r>
      <w:r w:rsidR="000B330D" w:rsidRPr="00736C08">
        <w:rPr>
          <w:rFonts w:cstheme="majorHAnsi"/>
          <w:sz w:val="20"/>
        </w:rPr>
        <w:t xml:space="preserve"> werden gemäß Art. 17 und 18 DSGVO gelöscht oder in ih</w:t>
      </w:r>
      <w:r w:rsidR="00EA70AB" w:rsidRPr="00736C08">
        <w:rPr>
          <w:rFonts w:cstheme="majorHAnsi"/>
          <w:sz w:val="20"/>
        </w:rPr>
        <w:t>rer Verarbeitung eingeschränkt.</w:t>
      </w:r>
    </w:p>
    <w:p w14:paraId="001DF108" w14:textId="77777777" w:rsidR="00D4493F" w:rsidRPr="00736C08" w:rsidRDefault="00D4493F" w:rsidP="0071458F">
      <w:pPr>
        <w:rPr>
          <w:rStyle w:val="Fett"/>
          <w:rFonts w:cstheme="majorHAnsi"/>
          <w:sz w:val="20"/>
        </w:rPr>
      </w:pPr>
      <w:r w:rsidRPr="00736C08">
        <w:rPr>
          <w:rStyle w:val="Fett"/>
          <w:rFonts w:cstheme="majorHAnsi"/>
          <w:sz w:val="20"/>
        </w:rPr>
        <w:t>Beschwerderecht bei einer Aufsichtsbehörde</w:t>
      </w:r>
    </w:p>
    <w:p w14:paraId="57E78287" w14:textId="77777777" w:rsidR="008A0A7C" w:rsidRPr="00736C08" w:rsidRDefault="008A0A7C" w:rsidP="008A0A7C">
      <w:pPr>
        <w:rPr>
          <w:rFonts w:cstheme="majorHAnsi"/>
          <w:color w:val="000000" w:themeColor="text1"/>
          <w:sz w:val="20"/>
        </w:rPr>
      </w:pPr>
      <w:r w:rsidRPr="00736C08">
        <w:rPr>
          <w:rFonts w:cstheme="majorHAnsi"/>
          <w:color w:val="000000" w:themeColor="text1"/>
          <w:sz w:val="20"/>
        </w:rPr>
        <w:t>Bei datenschutzrechtlichen Beschwerden können Sie sich an die zuständige Aufsichtsbehörde wenden: </w:t>
      </w:r>
    </w:p>
    <w:p w14:paraId="3BC4AED6" w14:textId="77777777" w:rsidR="00736C08" w:rsidRDefault="008A0A7C" w:rsidP="008A0A7C">
      <w:pPr>
        <w:spacing w:after="0" w:line="276" w:lineRule="auto"/>
        <w:rPr>
          <w:rFonts w:cstheme="majorHAnsi"/>
          <w:color w:val="000000" w:themeColor="text1"/>
          <w:sz w:val="20"/>
        </w:rPr>
      </w:pPr>
      <w:bookmarkStart w:id="1" w:name="_Hlk144894841"/>
      <w:r w:rsidRPr="00736C08">
        <w:rPr>
          <w:rFonts w:cstheme="majorHAnsi"/>
          <w:color w:val="000000" w:themeColor="text1"/>
          <w:sz w:val="20"/>
        </w:rPr>
        <w:t>Sächsische Datenschutz- und Transparenzbeauftragte</w:t>
      </w:r>
    </w:p>
    <w:p w14:paraId="3C695DF3" w14:textId="77777777" w:rsidR="00736C08" w:rsidRDefault="008A0A7C" w:rsidP="008A0A7C">
      <w:pPr>
        <w:spacing w:after="0" w:line="276" w:lineRule="auto"/>
        <w:rPr>
          <w:rFonts w:cstheme="majorHAnsi"/>
          <w:color w:val="000000" w:themeColor="text1"/>
          <w:sz w:val="20"/>
        </w:rPr>
      </w:pPr>
      <w:r w:rsidRPr="00736C08">
        <w:rPr>
          <w:rFonts w:cstheme="majorHAnsi"/>
          <w:color w:val="000000" w:themeColor="text1"/>
          <w:sz w:val="20"/>
        </w:rPr>
        <w:t>Postfach 110132</w:t>
      </w:r>
    </w:p>
    <w:p w14:paraId="4FC424ED" w14:textId="16F47CED" w:rsidR="008A0A7C" w:rsidRPr="00736C08" w:rsidRDefault="008A0A7C" w:rsidP="008A0A7C">
      <w:pPr>
        <w:spacing w:after="0" w:line="276" w:lineRule="auto"/>
        <w:rPr>
          <w:rFonts w:cstheme="majorHAnsi"/>
          <w:color w:val="000000" w:themeColor="text1"/>
          <w:sz w:val="20"/>
        </w:rPr>
      </w:pPr>
      <w:r w:rsidRPr="00736C08">
        <w:rPr>
          <w:rFonts w:cstheme="majorHAnsi"/>
          <w:color w:val="000000" w:themeColor="text1"/>
          <w:sz w:val="20"/>
        </w:rPr>
        <w:t>01330 Dresden</w:t>
      </w:r>
    </w:p>
    <w:p w14:paraId="32C9668C" w14:textId="1509685E" w:rsidR="008A0A7C" w:rsidRPr="00736C08" w:rsidRDefault="008A0A7C" w:rsidP="008A0A7C">
      <w:pPr>
        <w:spacing w:after="0" w:line="276" w:lineRule="auto"/>
        <w:rPr>
          <w:rFonts w:cstheme="majorHAnsi"/>
          <w:sz w:val="20"/>
        </w:rPr>
      </w:pPr>
      <w:r w:rsidRPr="00736C08">
        <w:rPr>
          <w:rFonts w:cstheme="majorHAnsi"/>
          <w:color w:val="000000" w:themeColor="text1"/>
          <w:sz w:val="20"/>
        </w:rPr>
        <w:t>Telefon: 0351/85471101, Telefax: 0351/85471109 E-Mail: post@sdtb.sachsen.de</w:t>
      </w:r>
      <w:bookmarkEnd w:id="1"/>
    </w:p>
    <w:bookmarkEnd w:id="0"/>
    <w:p w14:paraId="17B47B8D" w14:textId="300C034E" w:rsidR="00D4493F" w:rsidRPr="00736C08" w:rsidRDefault="00D4493F" w:rsidP="008A0A7C">
      <w:pPr>
        <w:spacing w:after="0"/>
        <w:rPr>
          <w:rFonts w:cstheme="majorHAnsi"/>
          <w:b/>
          <w:sz w:val="20"/>
        </w:rPr>
      </w:pPr>
    </w:p>
    <w:sectPr w:rsidR="00D4493F" w:rsidRPr="00736C0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01156" w14:textId="77777777" w:rsidR="00DE4EBB" w:rsidRDefault="00DE4EBB" w:rsidP="008A0A7C">
      <w:pPr>
        <w:spacing w:after="0" w:line="240" w:lineRule="auto"/>
      </w:pPr>
      <w:r>
        <w:separator/>
      </w:r>
    </w:p>
  </w:endnote>
  <w:endnote w:type="continuationSeparator" w:id="0">
    <w:p w14:paraId="3B91D231" w14:textId="77777777" w:rsidR="00DE4EBB" w:rsidRDefault="00DE4EBB" w:rsidP="008A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98EA" w14:textId="77777777" w:rsidR="00DE4EBB" w:rsidRDefault="00DE4EBB" w:rsidP="008A0A7C">
      <w:pPr>
        <w:spacing w:after="0" w:line="240" w:lineRule="auto"/>
      </w:pPr>
      <w:r>
        <w:separator/>
      </w:r>
    </w:p>
  </w:footnote>
  <w:footnote w:type="continuationSeparator" w:id="0">
    <w:p w14:paraId="508683D8" w14:textId="77777777" w:rsidR="00DE4EBB" w:rsidRDefault="00DE4EBB" w:rsidP="008A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6788" w14:textId="0C235762" w:rsidR="00736C08" w:rsidRPr="004F1F51" w:rsidRDefault="00736C08" w:rsidP="00736C08">
    <w:pPr>
      <w:pStyle w:val="berschrift1"/>
      <w:rPr>
        <w:rFonts w:cstheme="majorHAnsi"/>
        <w:sz w:val="24"/>
        <w:szCs w:val="24"/>
      </w:rPr>
    </w:pPr>
    <w:r w:rsidRPr="004F1F51">
      <w:rPr>
        <w:rFonts w:cstheme="majorHAnsi"/>
        <w:sz w:val="24"/>
        <w:szCs w:val="24"/>
      </w:rPr>
      <w:t xml:space="preserve">Information zum Datenschutz </w:t>
    </w:r>
    <w:r w:rsidR="006A0D96" w:rsidRPr="004F1F51">
      <w:rPr>
        <w:rFonts w:cstheme="majorHAnsi"/>
        <w:sz w:val="24"/>
        <w:szCs w:val="24"/>
      </w:rPr>
      <w:br/>
    </w:r>
    <w:r w:rsidRPr="004F1F51">
      <w:rPr>
        <w:rFonts w:cstheme="majorHAnsi"/>
        <w:sz w:val="24"/>
        <w:szCs w:val="24"/>
      </w:rPr>
      <w:t>Hort Calbitz / Hort Wermsdorf</w:t>
    </w:r>
  </w:p>
  <w:p w14:paraId="6E78FC1B" w14:textId="77777777" w:rsidR="00736C08" w:rsidRDefault="00736C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328A2"/>
    <w:multiLevelType w:val="hybridMultilevel"/>
    <w:tmpl w:val="7F1CBAC0"/>
    <w:lvl w:ilvl="0" w:tplc="F014B45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30786F"/>
    <w:multiLevelType w:val="hybridMultilevel"/>
    <w:tmpl w:val="0EB6A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17"/>
    <w:rsid w:val="00003900"/>
    <w:rsid w:val="000057B7"/>
    <w:rsid w:val="000065F4"/>
    <w:rsid w:val="000065F6"/>
    <w:rsid w:val="00012FB4"/>
    <w:rsid w:val="0002486B"/>
    <w:rsid w:val="000301FA"/>
    <w:rsid w:val="00033D9A"/>
    <w:rsid w:val="000367C7"/>
    <w:rsid w:val="00045094"/>
    <w:rsid w:val="0005006E"/>
    <w:rsid w:val="000506B8"/>
    <w:rsid w:val="00051A20"/>
    <w:rsid w:val="0006103E"/>
    <w:rsid w:val="0008143A"/>
    <w:rsid w:val="0009075D"/>
    <w:rsid w:val="00092078"/>
    <w:rsid w:val="000959FA"/>
    <w:rsid w:val="000A1B85"/>
    <w:rsid w:val="000A4301"/>
    <w:rsid w:val="000A76DB"/>
    <w:rsid w:val="000A778C"/>
    <w:rsid w:val="000B330D"/>
    <w:rsid w:val="000C26CF"/>
    <w:rsid w:val="000C4D06"/>
    <w:rsid w:val="000C7039"/>
    <w:rsid w:val="000C70C0"/>
    <w:rsid w:val="000D41D9"/>
    <w:rsid w:val="000D52BC"/>
    <w:rsid w:val="000D6079"/>
    <w:rsid w:val="000D6DC8"/>
    <w:rsid w:val="000E40C7"/>
    <w:rsid w:val="000E63C5"/>
    <w:rsid w:val="000F3C30"/>
    <w:rsid w:val="00102EE2"/>
    <w:rsid w:val="0010715F"/>
    <w:rsid w:val="001104D0"/>
    <w:rsid w:val="001113FA"/>
    <w:rsid w:val="00122007"/>
    <w:rsid w:val="001239DA"/>
    <w:rsid w:val="00126C30"/>
    <w:rsid w:val="0013373D"/>
    <w:rsid w:val="001356E5"/>
    <w:rsid w:val="00136FA2"/>
    <w:rsid w:val="00141347"/>
    <w:rsid w:val="00146317"/>
    <w:rsid w:val="00152469"/>
    <w:rsid w:val="001544DF"/>
    <w:rsid w:val="00156299"/>
    <w:rsid w:val="00157D12"/>
    <w:rsid w:val="00162951"/>
    <w:rsid w:val="00163004"/>
    <w:rsid w:val="001672A1"/>
    <w:rsid w:val="00167B78"/>
    <w:rsid w:val="0017064D"/>
    <w:rsid w:val="0017696F"/>
    <w:rsid w:val="00176F33"/>
    <w:rsid w:val="00182750"/>
    <w:rsid w:val="001A235F"/>
    <w:rsid w:val="001A40EF"/>
    <w:rsid w:val="001A483E"/>
    <w:rsid w:val="001A5398"/>
    <w:rsid w:val="001B231D"/>
    <w:rsid w:val="001B4BE1"/>
    <w:rsid w:val="001B6120"/>
    <w:rsid w:val="001C4143"/>
    <w:rsid w:val="001D2F79"/>
    <w:rsid w:val="001D3592"/>
    <w:rsid w:val="001D3724"/>
    <w:rsid w:val="001D3AC4"/>
    <w:rsid w:val="001D5391"/>
    <w:rsid w:val="001D58A7"/>
    <w:rsid w:val="001E133D"/>
    <w:rsid w:val="001E43E8"/>
    <w:rsid w:val="001F0E4A"/>
    <w:rsid w:val="001F4F7F"/>
    <w:rsid w:val="00201791"/>
    <w:rsid w:val="00204AA7"/>
    <w:rsid w:val="002134EC"/>
    <w:rsid w:val="002222A5"/>
    <w:rsid w:val="0022733D"/>
    <w:rsid w:val="00231F37"/>
    <w:rsid w:val="00234A51"/>
    <w:rsid w:val="00235F2F"/>
    <w:rsid w:val="00237F8F"/>
    <w:rsid w:val="00253C79"/>
    <w:rsid w:val="00255248"/>
    <w:rsid w:val="002557C7"/>
    <w:rsid w:val="00256F7F"/>
    <w:rsid w:val="00283445"/>
    <w:rsid w:val="002860B9"/>
    <w:rsid w:val="002904D0"/>
    <w:rsid w:val="002912EB"/>
    <w:rsid w:val="002950D3"/>
    <w:rsid w:val="002A02B9"/>
    <w:rsid w:val="002A1A0E"/>
    <w:rsid w:val="002B7B72"/>
    <w:rsid w:val="002C0FC3"/>
    <w:rsid w:val="002C249B"/>
    <w:rsid w:val="002C3FEB"/>
    <w:rsid w:val="002C4A68"/>
    <w:rsid w:val="002C6FF6"/>
    <w:rsid w:val="002D22DC"/>
    <w:rsid w:val="002D3623"/>
    <w:rsid w:val="002E32BC"/>
    <w:rsid w:val="002E5BF4"/>
    <w:rsid w:val="002E6877"/>
    <w:rsid w:val="002E7BA5"/>
    <w:rsid w:val="00300F19"/>
    <w:rsid w:val="00302343"/>
    <w:rsid w:val="0031270E"/>
    <w:rsid w:val="003133AC"/>
    <w:rsid w:val="003143ED"/>
    <w:rsid w:val="00330EB5"/>
    <w:rsid w:val="00331321"/>
    <w:rsid w:val="00331BB0"/>
    <w:rsid w:val="0033279C"/>
    <w:rsid w:val="0033416F"/>
    <w:rsid w:val="003350E7"/>
    <w:rsid w:val="003356C3"/>
    <w:rsid w:val="00346BAC"/>
    <w:rsid w:val="00346D8F"/>
    <w:rsid w:val="00351269"/>
    <w:rsid w:val="003672E8"/>
    <w:rsid w:val="003710B0"/>
    <w:rsid w:val="00385137"/>
    <w:rsid w:val="00385894"/>
    <w:rsid w:val="003903D8"/>
    <w:rsid w:val="003913D6"/>
    <w:rsid w:val="0039283F"/>
    <w:rsid w:val="0039309A"/>
    <w:rsid w:val="003A2C4B"/>
    <w:rsid w:val="003B55CB"/>
    <w:rsid w:val="003C2AC6"/>
    <w:rsid w:val="003F4383"/>
    <w:rsid w:val="00400C3F"/>
    <w:rsid w:val="00412DEA"/>
    <w:rsid w:val="00422772"/>
    <w:rsid w:val="00430361"/>
    <w:rsid w:val="00431AF1"/>
    <w:rsid w:val="0043286D"/>
    <w:rsid w:val="00446643"/>
    <w:rsid w:val="00460E4B"/>
    <w:rsid w:val="0046220D"/>
    <w:rsid w:val="0046370B"/>
    <w:rsid w:val="00464B29"/>
    <w:rsid w:val="00470DDD"/>
    <w:rsid w:val="004719F4"/>
    <w:rsid w:val="00471F42"/>
    <w:rsid w:val="00472AD0"/>
    <w:rsid w:val="00477E0E"/>
    <w:rsid w:val="004B2D4A"/>
    <w:rsid w:val="004B3A69"/>
    <w:rsid w:val="004C6606"/>
    <w:rsid w:val="004D4132"/>
    <w:rsid w:val="004D5982"/>
    <w:rsid w:val="004D7CD9"/>
    <w:rsid w:val="004E1B71"/>
    <w:rsid w:val="004F1F51"/>
    <w:rsid w:val="004F201D"/>
    <w:rsid w:val="004F3E55"/>
    <w:rsid w:val="004F614C"/>
    <w:rsid w:val="004F713F"/>
    <w:rsid w:val="005007C3"/>
    <w:rsid w:val="0050777C"/>
    <w:rsid w:val="00510A97"/>
    <w:rsid w:val="00513543"/>
    <w:rsid w:val="005179E6"/>
    <w:rsid w:val="00525655"/>
    <w:rsid w:val="00532C10"/>
    <w:rsid w:val="0053314A"/>
    <w:rsid w:val="00537E02"/>
    <w:rsid w:val="00542CB9"/>
    <w:rsid w:val="00546B6E"/>
    <w:rsid w:val="00552AB7"/>
    <w:rsid w:val="0055626D"/>
    <w:rsid w:val="00556F2E"/>
    <w:rsid w:val="005571DD"/>
    <w:rsid w:val="005578E3"/>
    <w:rsid w:val="00562865"/>
    <w:rsid w:val="00571DC6"/>
    <w:rsid w:val="00572D5B"/>
    <w:rsid w:val="0058483C"/>
    <w:rsid w:val="00586431"/>
    <w:rsid w:val="00595D8C"/>
    <w:rsid w:val="00597885"/>
    <w:rsid w:val="005A6F02"/>
    <w:rsid w:val="005A6FD4"/>
    <w:rsid w:val="005B26B0"/>
    <w:rsid w:val="005B2A8D"/>
    <w:rsid w:val="005B75E2"/>
    <w:rsid w:val="005B7B2C"/>
    <w:rsid w:val="005C3A6C"/>
    <w:rsid w:val="005D209A"/>
    <w:rsid w:val="005E0887"/>
    <w:rsid w:val="005E1C21"/>
    <w:rsid w:val="005E5CF8"/>
    <w:rsid w:val="005F42A8"/>
    <w:rsid w:val="005F603C"/>
    <w:rsid w:val="005F7C29"/>
    <w:rsid w:val="00602C03"/>
    <w:rsid w:val="0060348D"/>
    <w:rsid w:val="0061593B"/>
    <w:rsid w:val="0062095D"/>
    <w:rsid w:val="0062177E"/>
    <w:rsid w:val="00624023"/>
    <w:rsid w:val="006341A9"/>
    <w:rsid w:val="00636B3A"/>
    <w:rsid w:val="00640E4D"/>
    <w:rsid w:val="00647EEF"/>
    <w:rsid w:val="006504AF"/>
    <w:rsid w:val="00650AD7"/>
    <w:rsid w:val="00651EB4"/>
    <w:rsid w:val="0065222A"/>
    <w:rsid w:val="00653D4A"/>
    <w:rsid w:val="00654797"/>
    <w:rsid w:val="00661933"/>
    <w:rsid w:val="006632CA"/>
    <w:rsid w:val="00667DED"/>
    <w:rsid w:val="00676616"/>
    <w:rsid w:val="00677670"/>
    <w:rsid w:val="00677F7F"/>
    <w:rsid w:val="00680A01"/>
    <w:rsid w:val="0068341B"/>
    <w:rsid w:val="00684517"/>
    <w:rsid w:val="006A00DC"/>
    <w:rsid w:val="006A0D96"/>
    <w:rsid w:val="006C3D44"/>
    <w:rsid w:val="006C5AFF"/>
    <w:rsid w:val="006D5E88"/>
    <w:rsid w:val="006E0FD4"/>
    <w:rsid w:val="006E421A"/>
    <w:rsid w:val="006E6977"/>
    <w:rsid w:val="006F0D18"/>
    <w:rsid w:val="006F2B47"/>
    <w:rsid w:val="006F46E8"/>
    <w:rsid w:val="006F5209"/>
    <w:rsid w:val="006F5DC4"/>
    <w:rsid w:val="006F6616"/>
    <w:rsid w:val="006F7B99"/>
    <w:rsid w:val="0070440B"/>
    <w:rsid w:val="00706BC9"/>
    <w:rsid w:val="00710315"/>
    <w:rsid w:val="00712B75"/>
    <w:rsid w:val="0071458F"/>
    <w:rsid w:val="00716B4E"/>
    <w:rsid w:val="007200DF"/>
    <w:rsid w:val="00727CBB"/>
    <w:rsid w:val="00727D4E"/>
    <w:rsid w:val="007350BC"/>
    <w:rsid w:val="00736C08"/>
    <w:rsid w:val="00740CCC"/>
    <w:rsid w:val="00747975"/>
    <w:rsid w:val="007503F4"/>
    <w:rsid w:val="0075046E"/>
    <w:rsid w:val="007518CA"/>
    <w:rsid w:val="00771578"/>
    <w:rsid w:val="00774314"/>
    <w:rsid w:val="00794BF4"/>
    <w:rsid w:val="007A141A"/>
    <w:rsid w:val="007A23FF"/>
    <w:rsid w:val="007A783C"/>
    <w:rsid w:val="007B5466"/>
    <w:rsid w:val="007C1757"/>
    <w:rsid w:val="007D0B70"/>
    <w:rsid w:val="007D59F3"/>
    <w:rsid w:val="007D6360"/>
    <w:rsid w:val="007E4E54"/>
    <w:rsid w:val="007E76FC"/>
    <w:rsid w:val="007F16E7"/>
    <w:rsid w:val="007F77DD"/>
    <w:rsid w:val="008057DD"/>
    <w:rsid w:val="00805913"/>
    <w:rsid w:val="00806AF8"/>
    <w:rsid w:val="008169B3"/>
    <w:rsid w:val="00823AFF"/>
    <w:rsid w:val="0084046F"/>
    <w:rsid w:val="008458D5"/>
    <w:rsid w:val="00845F94"/>
    <w:rsid w:val="008561DA"/>
    <w:rsid w:val="00857C39"/>
    <w:rsid w:val="00872D68"/>
    <w:rsid w:val="0088094A"/>
    <w:rsid w:val="008832A3"/>
    <w:rsid w:val="008A0A7C"/>
    <w:rsid w:val="008A1A21"/>
    <w:rsid w:val="008A1C3E"/>
    <w:rsid w:val="008B57FA"/>
    <w:rsid w:val="008B6602"/>
    <w:rsid w:val="008C768F"/>
    <w:rsid w:val="008D5548"/>
    <w:rsid w:val="008E3DD6"/>
    <w:rsid w:val="008F701F"/>
    <w:rsid w:val="00902211"/>
    <w:rsid w:val="00905CB6"/>
    <w:rsid w:val="009109D8"/>
    <w:rsid w:val="00911876"/>
    <w:rsid w:val="0091489C"/>
    <w:rsid w:val="00914FE9"/>
    <w:rsid w:val="00915E08"/>
    <w:rsid w:val="00916EA2"/>
    <w:rsid w:val="0092687F"/>
    <w:rsid w:val="00930FBF"/>
    <w:rsid w:val="00934D71"/>
    <w:rsid w:val="00935167"/>
    <w:rsid w:val="00940B97"/>
    <w:rsid w:val="00945AC9"/>
    <w:rsid w:val="009609C0"/>
    <w:rsid w:val="00964DC6"/>
    <w:rsid w:val="0096602C"/>
    <w:rsid w:val="00966423"/>
    <w:rsid w:val="00966E5E"/>
    <w:rsid w:val="0096701C"/>
    <w:rsid w:val="0097038B"/>
    <w:rsid w:val="0098231C"/>
    <w:rsid w:val="0099048F"/>
    <w:rsid w:val="00992AC1"/>
    <w:rsid w:val="00995F4F"/>
    <w:rsid w:val="00996B1D"/>
    <w:rsid w:val="009B124B"/>
    <w:rsid w:val="009B384B"/>
    <w:rsid w:val="009C032B"/>
    <w:rsid w:val="009C0348"/>
    <w:rsid w:val="009C62EE"/>
    <w:rsid w:val="009C761B"/>
    <w:rsid w:val="009D16D0"/>
    <w:rsid w:val="009D3826"/>
    <w:rsid w:val="009D5FBC"/>
    <w:rsid w:val="009D6164"/>
    <w:rsid w:val="009D6CA3"/>
    <w:rsid w:val="009D7F8C"/>
    <w:rsid w:val="009E6245"/>
    <w:rsid w:val="009F59B0"/>
    <w:rsid w:val="00A10518"/>
    <w:rsid w:val="00A204D8"/>
    <w:rsid w:val="00A217BE"/>
    <w:rsid w:val="00A22A40"/>
    <w:rsid w:val="00A27D50"/>
    <w:rsid w:val="00A30370"/>
    <w:rsid w:val="00A4078E"/>
    <w:rsid w:val="00A443D5"/>
    <w:rsid w:val="00A46A18"/>
    <w:rsid w:val="00A47B17"/>
    <w:rsid w:val="00A52939"/>
    <w:rsid w:val="00A53F92"/>
    <w:rsid w:val="00A56C95"/>
    <w:rsid w:val="00A66085"/>
    <w:rsid w:val="00A700BA"/>
    <w:rsid w:val="00A71691"/>
    <w:rsid w:val="00A752A3"/>
    <w:rsid w:val="00A77089"/>
    <w:rsid w:val="00A8073E"/>
    <w:rsid w:val="00A90308"/>
    <w:rsid w:val="00A912BD"/>
    <w:rsid w:val="00A92DE3"/>
    <w:rsid w:val="00AA0B9F"/>
    <w:rsid w:val="00AA61A9"/>
    <w:rsid w:val="00AC2DD9"/>
    <w:rsid w:val="00AC5665"/>
    <w:rsid w:val="00AC5ED5"/>
    <w:rsid w:val="00AD2CDE"/>
    <w:rsid w:val="00AD5E16"/>
    <w:rsid w:val="00AE42D7"/>
    <w:rsid w:val="00AE53EA"/>
    <w:rsid w:val="00AF0BF2"/>
    <w:rsid w:val="00AF24C3"/>
    <w:rsid w:val="00AF4EA6"/>
    <w:rsid w:val="00B053AD"/>
    <w:rsid w:val="00B0549A"/>
    <w:rsid w:val="00B06EEB"/>
    <w:rsid w:val="00B132AD"/>
    <w:rsid w:val="00B16358"/>
    <w:rsid w:val="00B16820"/>
    <w:rsid w:val="00B307E0"/>
    <w:rsid w:val="00B31392"/>
    <w:rsid w:val="00B34359"/>
    <w:rsid w:val="00B4076A"/>
    <w:rsid w:val="00B4226D"/>
    <w:rsid w:val="00B44355"/>
    <w:rsid w:val="00B47E29"/>
    <w:rsid w:val="00B500FE"/>
    <w:rsid w:val="00B50AE1"/>
    <w:rsid w:val="00B604AA"/>
    <w:rsid w:val="00B61D0C"/>
    <w:rsid w:val="00B7027E"/>
    <w:rsid w:val="00B706BE"/>
    <w:rsid w:val="00B73A9E"/>
    <w:rsid w:val="00B746C4"/>
    <w:rsid w:val="00B77569"/>
    <w:rsid w:val="00B81CE6"/>
    <w:rsid w:val="00B824BE"/>
    <w:rsid w:val="00B843B9"/>
    <w:rsid w:val="00B857A3"/>
    <w:rsid w:val="00B863D2"/>
    <w:rsid w:val="00B9515C"/>
    <w:rsid w:val="00B95488"/>
    <w:rsid w:val="00B9647E"/>
    <w:rsid w:val="00BA1398"/>
    <w:rsid w:val="00BA13A1"/>
    <w:rsid w:val="00BA3C78"/>
    <w:rsid w:val="00BA5EA1"/>
    <w:rsid w:val="00BC1BE0"/>
    <w:rsid w:val="00BC59D4"/>
    <w:rsid w:val="00BD0ADE"/>
    <w:rsid w:val="00BE03C0"/>
    <w:rsid w:val="00BF03F1"/>
    <w:rsid w:val="00BF72C7"/>
    <w:rsid w:val="00C00915"/>
    <w:rsid w:val="00C05C3D"/>
    <w:rsid w:val="00C20563"/>
    <w:rsid w:val="00C23926"/>
    <w:rsid w:val="00C2591B"/>
    <w:rsid w:val="00C36DBD"/>
    <w:rsid w:val="00C44B87"/>
    <w:rsid w:val="00C45654"/>
    <w:rsid w:val="00C464CB"/>
    <w:rsid w:val="00C55D7F"/>
    <w:rsid w:val="00C60927"/>
    <w:rsid w:val="00C66990"/>
    <w:rsid w:val="00C7247B"/>
    <w:rsid w:val="00C72EB6"/>
    <w:rsid w:val="00C75C57"/>
    <w:rsid w:val="00C81AB6"/>
    <w:rsid w:val="00C82015"/>
    <w:rsid w:val="00C845A3"/>
    <w:rsid w:val="00C9147D"/>
    <w:rsid w:val="00C94609"/>
    <w:rsid w:val="00C94999"/>
    <w:rsid w:val="00C970DE"/>
    <w:rsid w:val="00CA3647"/>
    <w:rsid w:val="00CA4BDA"/>
    <w:rsid w:val="00CA71A3"/>
    <w:rsid w:val="00CB11C4"/>
    <w:rsid w:val="00CC6196"/>
    <w:rsid w:val="00CC7D63"/>
    <w:rsid w:val="00CD103E"/>
    <w:rsid w:val="00CD507A"/>
    <w:rsid w:val="00CE226F"/>
    <w:rsid w:val="00CE4AF1"/>
    <w:rsid w:val="00CE764C"/>
    <w:rsid w:val="00CF7C0B"/>
    <w:rsid w:val="00D02FD1"/>
    <w:rsid w:val="00D03000"/>
    <w:rsid w:val="00D06DCB"/>
    <w:rsid w:val="00D12824"/>
    <w:rsid w:val="00D1542A"/>
    <w:rsid w:val="00D20725"/>
    <w:rsid w:val="00D21906"/>
    <w:rsid w:val="00D231F1"/>
    <w:rsid w:val="00D33F20"/>
    <w:rsid w:val="00D4493F"/>
    <w:rsid w:val="00D45CB0"/>
    <w:rsid w:val="00D4622B"/>
    <w:rsid w:val="00D4646D"/>
    <w:rsid w:val="00D53DB2"/>
    <w:rsid w:val="00D678E2"/>
    <w:rsid w:val="00D7343C"/>
    <w:rsid w:val="00D822C4"/>
    <w:rsid w:val="00D858A9"/>
    <w:rsid w:val="00D95AAF"/>
    <w:rsid w:val="00DA0520"/>
    <w:rsid w:val="00DA1CBF"/>
    <w:rsid w:val="00DA67AE"/>
    <w:rsid w:val="00DB0676"/>
    <w:rsid w:val="00DB1292"/>
    <w:rsid w:val="00DB36A0"/>
    <w:rsid w:val="00DC5A65"/>
    <w:rsid w:val="00DC79CB"/>
    <w:rsid w:val="00DD48F3"/>
    <w:rsid w:val="00DE0CC4"/>
    <w:rsid w:val="00DE4EBB"/>
    <w:rsid w:val="00DF3EA4"/>
    <w:rsid w:val="00DF6314"/>
    <w:rsid w:val="00DF7A1B"/>
    <w:rsid w:val="00E0294C"/>
    <w:rsid w:val="00E04D95"/>
    <w:rsid w:val="00E05303"/>
    <w:rsid w:val="00E07F99"/>
    <w:rsid w:val="00E12AC1"/>
    <w:rsid w:val="00E2180E"/>
    <w:rsid w:val="00E2659C"/>
    <w:rsid w:val="00E27B6A"/>
    <w:rsid w:val="00E31E64"/>
    <w:rsid w:val="00E45278"/>
    <w:rsid w:val="00E4552C"/>
    <w:rsid w:val="00E62400"/>
    <w:rsid w:val="00E642F3"/>
    <w:rsid w:val="00E649A7"/>
    <w:rsid w:val="00E64CE9"/>
    <w:rsid w:val="00E64EF4"/>
    <w:rsid w:val="00E675A6"/>
    <w:rsid w:val="00E74CFA"/>
    <w:rsid w:val="00E74D69"/>
    <w:rsid w:val="00E76EE6"/>
    <w:rsid w:val="00E83F15"/>
    <w:rsid w:val="00E85A63"/>
    <w:rsid w:val="00E90CEB"/>
    <w:rsid w:val="00E91904"/>
    <w:rsid w:val="00E92CEC"/>
    <w:rsid w:val="00EA6D48"/>
    <w:rsid w:val="00EA70AB"/>
    <w:rsid w:val="00EA7DE0"/>
    <w:rsid w:val="00EC1279"/>
    <w:rsid w:val="00EC1BB3"/>
    <w:rsid w:val="00EC2BAD"/>
    <w:rsid w:val="00EC337F"/>
    <w:rsid w:val="00EC7883"/>
    <w:rsid w:val="00ED00BD"/>
    <w:rsid w:val="00ED3BBA"/>
    <w:rsid w:val="00ED6188"/>
    <w:rsid w:val="00ED6CB0"/>
    <w:rsid w:val="00EF409C"/>
    <w:rsid w:val="00EF74AA"/>
    <w:rsid w:val="00F05475"/>
    <w:rsid w:val="00F115D8"/>
    <w:rsid w:val="00F14933"/>
    <w:rsid w:val="00F21C05"/>
    <w:rsid w:val="00F23210"/>
    <w:rsid w:val="00F23D91"/>
    <w:rsid w:val="00F24314"/>
    <w:rsid w:val="00F3122E"/>
    <w:rsid w:val="00F32336"/>
    <w:rsid w:val="00F369F7"/>
    <w:rsid w:val="00F50C68"/>
    <w:rsid w:val="00F5228E"/>
    <w:rsid w:val="00F533AD"/>
    <w:rsid w:val="00F71E2C"/>
    <w:rsid w:val="00F75B6C"/>
    <w:rsid w:val="00F766BF"/>
    <w:rsid w:val="00F76992"/>
    <w:rsid w:val="00F85597"/>
    <w:rsid w:val="00F9094E"/>
    <w:rsid w:val="00F91AFB"/>
    <w:rsid w:val="00F92C1A"/>
    <w:rsid w:val="00F93D61"/>
    <w:rsid w:val="00F97350"/>
    <w:rsid w:val="00FA25C2"/>
    <w:rsid w:val="00FA5524"/>
    <w:rsid w:val="00FB0B0F"/>
    <w:rsid w:val="00FB4010"/>
    <w:rsid w:val="00FB4904"/>
    <w:rsid w:val="00FC1AFE"/>
    <w:rsid w:val="00FC563A"/>
    <w:rsid w:val="00FC71BF"/>
    <w:rsid w:val="00FD12A0"/>
    <w:rsid w:val="00FE055C"/>
    <w:rsid w:val="00FE112B"/>
    <w:rsid w:val="00FE424F"/>
    <w:rsid w:val="00FE6D8B"/>
    <w:rsid w:val="00FE77D3"/>
    <w:rsid w:val="00FF09AD"/>
    <w:rsid w:val="00FF1F70"/>
    <w:rsid w:val="00FF50ED"/>
    <w:rsid w:val="00FF54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BA345"/>
  <w15:chartTrackingRefBased/>
  <w15:docId w15:val="{AF3A7D04-32EE-4683-A6A9-DD3946EB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0BC"/>
    <w:pPr>
      <w:spacing w:after="120"/>
    </w:pPr>
    <w:rPr>
      <w:rFonts w:asciiTheme="majorHAnsi" w:hAnsiTheme="majorHAnsi"/>
      <w:sz w:val="16"/>
    </w:rPr>
  </w:style>
  <w:style w:type="paragraph" w:styleId="berschrift1">
    <w:name w:val="heading 1"/>
    <w:basedOn w:val="Standard"/>
    <w:next w:val="Standard"/>
    <w:link w:val="berschrift1Zchn"/>
    <w:uiPriority w:val="9"/>
    <w:qFormat/>
    <w:rsid w:val="006341A9"/>
    <w:pPr>
      <w:keepNext/>
      <w:keepLines/>
      <w:spacing w:before="240"/>
      <w:outlineLvl w:val="0"/>
    </w:pPr>
    <w:rPr>
      <w:rFonts w:eastAsiaTheme="majorEastAsia" w:cstheme="majorBidi"/>
      <w:b/>
      <w:sz w:val="20"/>
      <w:szCs w:val="20"/>
    </w:rPr>
  </w:style>
  <w:style w:type="paragraph" w:styleId="berschrift2">
    <w:name w:val="heading 2"/>
    <w:basedOn w:val="Standard"/>
    <w:next w:val="Standard"/>
    <w:link w:val="berschrift2Zchn"/>
    <w:uiPriority w:val="9"/>
    <w:semiHidden/>
    <w:unhideWhenUsed/>
    <w:qFormat/>
    <w:rsid w:val="00DA0520"/>
    <w:pPr>
      <w:keepNext/>
      <w:keepLines/>
      <w:spacing w:before="40"/>
      <w:outlineLvl w:val="1"/>
    </w:pPr>
    <w:rPr>
      <w:rFonts w:eastAsiaTheme="majorEastAsia"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D5982"/>
    <w:pPr>
      <w:keepLines/>
      <w:spacing w:after="12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nschreiben">
    <w:name w:val="Text - Anschreiben"/>
    <w:basedOn w:val="Standard"/>
    <w:link w:val="Text-AnschreibenZchn"/>
    <w:qFormat/>
    <w:rsid w:val="004D5982"/>
    <w:pPr>
      <w:spacing w:line="240" w:lineRule="auto"/>
    </w:pPr>
    <w:rPr>
      <w:rFonts w:ascii="Arial" w:eastAsia="Times New Roman" w:hAnsi="Arial" w:cs="Times New Roman"/>
      <w:szCs w:val="24"/>
      <w:lang w:eastAsia="de-DE"/>
    </w:rPr>
  </w:style>
  <w:style w:type="character" w:customStyle="1" w:styleId="Text-AnschreibenZchn">
    <w:name w:val="Text - Anschreiben Zchn"/>
    <w:basedOn w:val="Absatz-Standardschriftart"/>
    <w:link w:val="Text-Anschreiben"/>
    <w:rsid w:val="004D5982"/>
    <w:rPr>
      <w:rFonts w:ascii="Arial" w:eastAsia="Times New Roman" w:hAnsi="Arial" w:cs="Times New Roman"/>
      <w:szCs w:val="24"/>
      <w:lang w:eastAsia="de-DE"/>
    </w:rPr>
  </w:style>
  <w:style w:type="character" w:styleId="Hyperlink">
    <w:name w:val="Hyperlink"/>
    <w:basedOn w:val="Absatz-Standardschriftart"/>
    <w:rsid w:val="004D5982"/>
    <w:rPr>
      <w:color w:val="0563C1" w:themeColor="hyperlink"/>
      <w:u w:val="single"/>
    </w:rPr>
  </w:style>
  <w:style w:type="paragraph" w:styleId="Listenabsatz">
    <w:name w:val="List Paragraph"/>
    <w:basedOn w:val="Standard"/>
    <w:uiPriority w:val="34"/>
    <w:qFormat/>
    <w:rsid w:val="003F4383"/>
    <w:pPr>
      <w:numPr>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40" w:lineRule="auto"/>
      <w:ind w:left="567"/>
      <w:contextualSpacing/>
    </w:pPr>
    <w:rPr>
      <w:rFonts w:eastAsia="Times New Roman" w:cs="Times New Roman"/>
      <w:color w:val="000000"/>
      <w:szCs w:val="20"/>
      <w:lang w:eastAsia="de-DE"/>
    </w:rPr>
  </w:style>
  <w:style w:type="character" w:styleId="Fett">
    <w:name w:val="Strong"/>
    <w:basedOn w:val="Absatz-Standardschriftart"/>
    <w:qFormat/>
    <w:rsid w:val="004D5982"/>
    <w:rPr>
      <w:b/>
      <w:bCs/>
    </w:rPr>
  </w:style>
  <w:style w:type="table" w:customStyle="1" w:styleId="Tabellenraster1">
    <w:name w:val="Tabellenraster1"/>
    <w:basedOn w:val="NormaleTabelle"/>
    <w:next w:val="Tabellenraster"/>
    <w:uiPriority w:val="39"/>
    <w:rsid w:val="004D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341A9"/>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semiHidden/>
    <w:rsid w:val="00DA0520"/>
    <w:rPr>
      <w:rFonts w:asciiTheme="majorHAnsi" w:eastAsiaTheme="majorEastAsia" w:hAnsiTheme="majorHAnsi" w:cstheme="majorBidi"/>
      <w:color w:val="2E74B5" w:themeColor="accent1" w:themeShade="BF"/>
      <w:sz w:val="26"/>
      <w:szCs w:val="26"/>
    </w:rPr>
  </w:style>
  <w:style w:type="character" w:styleId="SchwacheHervorhebung">
    <w:name w:val="Subtle Emphasis"/>
    <w:aliases w:val="Alternativ"/>
    <w:uiPriority w:val="19"/>
    <w:qFormat/>
    <w:rsid w:val="00234A51"/>
    <w:rPr>
      <w:color w:val="0070C0"/>
    </w:rPr>
  </w:style>
  <w:style w:type="paragraph" w:styleId="Kopfzeile">
    <w:name w:val="header"/>
    <w:basedOn w:val="Standard"/>
    <w:link w:val="KopfzeileZchn"/>
    <w:uiPriority w:val="99"/>
    <w:unhideWhenUsed/>
    <w:rsid w:val="00736C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6C08"/>
    <w:rPr>
      <w:rFonts w:asciiTheme="majorHAnsi" w:hAnsiTheme="majorHAnsi"/>
      <w:sz w:val="16"/>
    </w:rPr>
  </w:style>
  <w:style w:type="paragraph" w:styleId="Fuzeile">
    <w:name w:val="footer"/>
    <w:basedOn w:val="Standard"/>
    <w:link w:val="FuzeileZchn"/>
    <w:uiPriority w:val="99"/>
    <w:unhideWhenUsed/>
    <w:rsid w:val="00736C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6C08"/>
    <w:rPr>
      <w:rFonts w:asciiTheme="majorHAnsi"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5744">
      <w:bodyDiv w:val="1"/>
      <w:marLeft w:val="0"/>
      <w:marRight w:val="0"/>
      <w:marTop w:val="0"/>
      <w:marBottom w:val="0"/>
      <w:divBdr>
        <w:top w:val="none" w:sz="0" w:space="0" w:color="auto"/>
        <w:left w:val="none" w:sz="0" w:space="0" w:color="auto"/>
        <w:bottom w:val="none" w:sz="0" w:space="0" w:color="auto"/>
        <w:right w:val="none" w:sz="0" w:space="0" w:color="auto"/>
      </w:divBdr>
      <w:divsChild>
        <w:div w:id="1538813059">
          <w:marLeft w:val="0"/>
          <w:marRight w:val="0"/>
          <w:marTop w:val="0"/>
          <w:marBottom w:val="0"/>
          <w:divBdr>
            <w:top w:val="none" w:sz="0" w:space="0" w:color="auto"/>
            <w:left w:val="none" w:sz="0" w:space="0" w:color="auto"/>
            <w:bottom w:val="none" w:sz="0" w:space="0" w:color="auto"/>
            <w:right w:val="none" w:sz="0" w:space="0" w:color="auto"/>
          </w:divBdr>
          <w:divsChild>
            <w:div w:id="1166627281">
              <w:marLeft w:val="0"/>
              <w:marRight w:val="0"/>
              <w:marTop w:val="0"/>
              <w:marBottom w:val="0"/>
              <w:divBdr>
                <w:top w:val="none" w:sz="0" w:space="0" w:color="auto"/>
                <w:left w:val="none" w:sz="0" w:space="0" w:color="auto"/>
                <w:bottom w:val="none" w:sz="0" w:space="0" w:color="auto"/>
                <w:right w:val="none" w:sz="0" w:space="0" w:color="auto"/>
              </w:divBdr>
              <w:divsChild>
                <w:div w:id="1971129834">
                  <w:marLeft w:val="0"/>
                  <w:marRight w:val="0"/>
                  <w:marTop w:val="0"/>
                  <w:marBottom w:val="0"/>
                  <w:divBdr>
                    <w:top w:val="none" w:sz="0" w:space="0" w:color="auto"/>
                    <w:left w:val="none" w:sz="0" w:space="0" w:color="auto"/>
                    <w:bottom w:val="none" w:sz="0" w:space="0" w:color="auto"/>
                    <w:right w:val="none" w:sz="0" w:space="0" w:color="auto"/>
                  </w:divBdr>
                  <w:divsChild>
                    <w:div w:id="47536077">
                      <w:marLeft w:val="0"/>
                      <w:marRight w:val="0"/>
                      <w:marTop w:val="0"/>
                      <w:marBottom w:val="0"/>
                      <w:divBdr>
                        <w:top w:val="none" w:sz="0" w:space="0" w:color="auto"/>
                        <w:left w:val="none" w:sz="0" w:space="0" w:color="auto"/>
                        <w:bottom w:val="none" w:sz="0" w:space="0" w:color="auto"/>
                        <w:right w:val="none" w:sz="0" w:space="0" w:color="auto"/>
                      </w:divBdr>
                      <w:divsChild>
                        <w:div w:id="1730227190">
                          <w:marLeft w:val="0"/>
                          <w:marRight w:val="0"/>
                          <w:marTop w:val="0"/>
                          <w:marBottom w:val="0"/>
                          <w:divBdr>
                            <w:top w:val="none" w:sz="0" w:space="0" w:color="auto"/>
                            <w:left w:val="none" w:sz="0" w:space="0" w:color="auto"/>
                            <w:bottom w:val="none" w:sz="0" w:space="0" w:color="auto"/>
                            <w:right w:val="none" w:sz="0" w:space="0" w:color="auto"/>
                          </w:divBdr>
                          <w:divsChild>
                            <w:div w:id="1575507273">
                              <w:marLeft w:val="0"/>
                              <w:marRight w:val="0"/>
                              <w:marTop w:val="0"/>
                              <w:marBottom w:val="0"/>
                              <w:divBdr>
                                <w:top w:val="none" w:sz="0" w:space="0" w:color="auto"/>
                                <w:left w:val="none" w:sz="0" w:space="0" w:color="auto"/>
                                <w:bottom w:val="none" w:sz="0" w:space="0" w:color="auto"/>
                                <w:right w:val="none" w:sz="0" w:space="0" w:color="auto"/>
                              </w:divBdr>
                              <w:divsChild>
                                <w:div w:id="535046349">
                                  <w:marLeft w:val="0"/>
                                  <w:marRight w:val="0"/>
                                  <w:marTop w:val="0"/>
                                  <w:marBottom w:val="0"/>
                                  <w:divBdr>
                                    <w:top w:val="none" w:sz="0" w:space="0" w:color="auto"/>
                                    <w:left w:val="none" w:sz="0" w:space="0" w:color="auto"/>
                                    <w:bottom w:val="none" w:sz="0" w:space="0" w:color="auto"/>
                                    <w:right w:val="none" w:sz="0" w:space="0" w:color="auto"/>
                                  </w:divBdr>
                                  <w:divsChild>
                                    <w:div w:id="1021737223">
                                      <w:marLeft w:val="0"/>
                                      <w:marRight w:val="0"/>
                                      <w:marTop w:val="0"/>
                                      <w:marBottom w:val="0"/>
                                      <w:divBdr>
                                        <w:top w:val="none" w:sz="0" w:space="0" w:color="auto"/>
                                        <w:left w:val="none" w:sz="0" w:space="0" w:color="auto"/>
                                        <w:bottom w:val="none" w:sz="0" w:space="0" w:color="auto"/>
                                        <w:right w:val="none" w:sz="0" w:space="0" w:color="auto"/>
                                      </w:divBdr>
                                      <w:divsChild>
                                        <w:div w:id="1204055683">
                                          <w:marLeft w:val="0"/>
                                          <w:marRight w:val="0"/>
                                          <w:marTop w:val="0"/>
                                          <w:marBottom w:val="0"/>
                                          <w:divBdr>
                                            <w:top w:val="none" w:sz="0" w:space="0" w:color="auto"/>
                                            <w:left w:val="none" w:sz="0" w:space="0" w:color="auto"/>
                                            <w:bottom w:val="none" w:sz="0" w:space="0" w:color="auto"/>
                                            <w:right w:val="none" w:sz="0" w:space="0" w:color="auto"/>
                                          </w:divBdr>
                                          <w:divsChild>
                                            <w:div w:id="749813599">
                                              <w:marLeft w:val="0"/>
                                              <w:marRight w:val="0"/>
                                              <w:marTop w:val="0"/>
                                              <w:marBottom w:val="0"/>
                                              <w:divBdr>
                                                <w:top w:val="none" w:sz="0" w:space="0" w:color="auto"/>
                                                <w:left w:val="none" w:sz="0" w:space="0" w:color="auto"/>
                                                <w:bottom w:val="none" w:sz="0" w:space="0" w:color="auto"/>
                                                <w:right w:val="none" w:sz="0" w:space="0" w:color="auto"/>
                                              </w:divBdr>
                                              <w:divsChild>
                                                <w:div w:id="1141725812">
                                                  <w:marLeft w:val="0"/>
                                                  <w:marRight w:val="0"/>
                                                  <w:marTop w:val="0"/>
                                                  <w:marBottom w:val="0"/>
                                                  <w:divBdr>
                                                    <w:top w:val="none" w:sz="0" w:space="0" w:color="auto"/>
                                                    <w:left w:val="none" w:sz="0" w:space="0" w:color="auto"/>
                                                    <w:bottom w:val="none" w:sz="0" w:space="0" w:color="auto"/>
                                                    <w:right w:val="none" w:sz="0" w:space="0" w:color="auto"/>
                                                  </w:divBdr>
                                                  <w:divsChild>
                                                    <w:div w:id="808087471">
                                                      <w:marLeft w:val="0"/>
                                                      <w:marRight w:val="0"/>
                                                      <w:marTop w:val="0"/>
                                                      <w:marBottom w:val="0"/>
                                                      <w:divBdr>
                                                        <w:top w:val="none" w:sz="0" w:space="0" w:color="auto"/>
                                                        <w:left w:val="none" w:sz="0" w:space="0" w:color="auto"/>
                                                        <w:bottom w:val="none" w:sz="0" w:space="0" w:color="auto"/>
                                                        <w:right w:val="none" w:sz="0" w:space="0" w:color="auto"/>
                                                      </w:divBdr>
                                                      <w:divsChild>
                                                        <w:div w:id="1457799531">
                                                          <w:marLeft w:val="0"/>
                                                          <w:marRight w:val="0"/>
                                                          <w:marTop w:val="0"/>
                                                          <w:marBottom w:val="0"/>
                                                          <w:divBdr>
                                                            <w:top w:val="none" w:sz="0" w:space="0" w:color="auto"/>
                                                            <w:left w:val="none" w:sz="0" w:space="0" w:color="auto"/>
                                                            <w:bottom w:val="none" w:sz="0" w:space="0" w:color="auto"/>
                                                            <w:right w:val="none" w:sz="0" w:space="0" w:color="auto"/>
                                                          </w:divBdr>
                                                          <w:divsChild>
                                                            <w:div w:id="1159148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8104941">
      <w:bodyDiv w:val="1"/>
      <w:marLeft w:val="0"/>
      <w:marRight w:val="0"/>
      <w:marTop w:val="0"/>
      <w:marBottom w:val="0"/>
      <w:divBdr>
        <w:top w:val="none" w:sz="0" w:space="0" w:color="auto"/>
        <w:left w:val="none" w:sz="0" w:space="0" w:color="auto"/>
        <w:bottom w:val="none" w:sz="0" w:space="0" w:color="auto"/>
        <w:right w:val="none" w:sz="0" w:space="0" w:color="auto"/>
      </w:divBdr>
      <w:divsChild>
        <w:div w:id="1717662275">
          <w:marLeft w:val="0"/>
          <w:marRight w:val="0"/>
          <w:marTop w:val="0"/>
          <w:marBottom w:val="0"/>
          <w:divBdr>
            <w:top w:val="none" w:sz="0" w:space="0" w:color="auto"/>
            <w:left w:val="none" w:sz="0" w:space="0" w:color="auto"/>
            <w:bottom w:val="none" w:sz="0" w:space="0" w:color="auto"/>
            <w:right w:val="none" w:sz="0" w:space="0" w:color="auto"/>
          </w:divBdr>
          <w:divsChild>
            <w:div w:id="286160286">
              <w:marLeft w:val="0"/>
              <w:marRight w:val="0"/>
              <w:marTop w:val="0"/>
              <w:marBottom w:val="0"/>
              <w:divBdr>
                <w:top w:val="none" w:sz="0" w:space="0" w:color="auto"/>
                <w:left w:val="none" w:sz="0" w:space="0" w:color="auto"/>
                <w:bottom w:val="none" w:sz="0" w:space="0" w:color="auto"/>
                <w:right w:val="none" w:sz="0" w:space="0" w:color="auto"/>
              </w:divBdr>
              <w:divsChild>
                <w:div w:id="1283346078">
                  <w:marLeft w:val="0"/>
                  <w:marRight w:val="0"/>
                  <w:marTop w:val="0"/>
                  <w:marBottom w:val="0"/>
                  <w:divBdr>
                    <w:top w:val="none" w:sz="0" w:space="0" w:color="auto"/>
                    <w:left w:val="none" w:sz="0" w:space="0" w:color="auto"/>
                    <w:bottom w:val="none" w:sz="0" w:space="0" w:color="auto"/>
                    <w:right w:val="none" w:sz="0" w:space="0" w:color="auto"/>
                  </w:divBdr>
                  <w:divsChild>
                    <w:div w:id="215970659">
                      <w:marLeft w:val="0"/>
                      <w:marRight w:val="0"/>
                      <w:marTop w:val="0"/>
                      <w:marBottom w:val="0"/>
                      <w:divBdr>
                        <w:top w:val="none" w:sz="0" w:space="0" w:color="auto"/>
                        <w:left w:val="none" w:sz="0" w:space="0" w:color="auto"/>
                        <w:bottom w:val="none" w:sz="0" w:space="0" w:color="auto"/>
                        <w:right w:val="none" w:sz="0" w:space="0" w:color="auto"/>
                      </w:divBdr>
                      <w:divsChild>
                        <w:div w:id="1170409179">
                          <w:marLeft w:val="0"/>
                          <w:marRight w:val="0"/>
                          <w:marTop w:val="0"/>
                          <w:marBottom w:val="0"/>
                          <w:divBdr>
                            <w:top w:val="none" w:sz="0" w:space="0" w:color="auto"/>
                            <w:left w:val="none" w:sz="0" w:space="0" w:color="auto"/>
                            <w:bottom w:val="none" w:sz="0" w:space="0" w:color="auto"/>
                            <w:right w:val="none" w:sz="0" w:space="0" w:color="auto"/>
                          </w:divBdr>
                          <w:divsChild>
                            <w:div w:id="253129184">
                              <w:marLeft w:val="0"/>
                              <w:marRight w:val="0"/>
                              <w:marTop w:val="0"/>
                              <w:marBottom w:val="0"/>
                              <w:divBdr>
                                <w:top w:val="none" w:sz="0" w:space="0" w:color="auto"/>
                                <w:left w:val="none" w:sz="0" w:space="0" w:color="auto"/>
                                <w:bottom w:val="none" w:sz="0" w:space="0" w:color="auto"/>
                                <w:right w:val="none" w:sz="0" w:space="0" w:color="auto"/>
                              </w:divBdr>
                              <w:divsChild>
                                <w:div w:id="1959334673">
                                  <w:marLeft w:val="0"/>
                                  <w:marRight w:val="0"/>
                                  <w:marTop w:val="0"/>
                                  <w:marBottom w:val="0"/>
                                  <w:divBdr>
                                    <w:top w:val="none" w:sz="0" w:space="0" w:color="auto"/>
                                    <w:left w:val="none" w:sz="0" w:space="0" w:color="auto"/>
                                    <w:bottom w:val="none" w:sz="0" w:space="0" w:color="auto"/>
                                    <w:right w:val="none" w:sz="0" w:space="0" w:color="auto"/>
                                  </w:divBdr>
                                  <w:divsChild>
                                    <w:div w:id="2103721054">
                                      <w:marLeft w:val="0"/>
                                      <w:marRight w:val="0"/>
                                      <w:marTop w:val="0"/>
                                      <w:marBottom w:val="0"/>
                                      <w:divBdr>
                                        <w:top w:val="none" w:sz="0" w:space="0" w:color="auto"/>
                                        <w:left w:val="none" w:sz="0" w:space="0" w:color="auto"/>
                                        <w:bottom w:val="none" w:sz="0" w:space="0" w:color="auto"/>
                                        <w:right w:val="none" w:sz="0" w:space="0" w:color="auto"/>
                                      </w:divBdr>
                                      <w:divsChild>
                                        <w:div w:id="719288762">
                                          <w:marLeft w:val="0"/>
                                          <w:marRight w:val="0"/>
                                          <w:marTop w:val="0"/>
                                          <w:marBottom w:val="0"/>
                                          <w:divBdr>
                                            <w:top w:val="none" w:sz="0" w:space="0" w:color="auto"/>
                                            <w:left w:val="none" w:sz="0" w:space="0" w:color="auto"/>
                                            <w:bottom w:val="none" w:sz="0" w:space="0" w:color="auto"/>
                                            <w:right w:val="none" w:sz="0" w:space="0" w:color="auto"/>
                                          </w:divBdr>
                                          <w:divsChild>
                                            <w:div w:id="935407780">
                                              <w:marLeft w:val="0"/>
                                              <w:marRight w:val="0"/>
                                              <w:marTop w:val="0"/>
                                              <w:marBottom w:val="0"/>
                                              <w:divBdr>
                                                <w:top w:val="none" w:sz="0" w:space="0" w:color="auto"/>
                                                <w:left w:val="none" w:sz="0" w:space="0" w:color="auto"/>
                                                <w:bottom w:val="none" w:sz="0" w:space="0" w:color="auto"/>
                                                <w:right w:val="none" w:sz="0" w:space="0" w:color="auto"/>
                                              </w:divBdr>
                                              <w:divsChild>
                                                <w:div w:id="1920745011">
                                                  <w:marLeft w:val="0"/>
                                                  <w:marRight w:val="0"/>
                                                  <w:marTop w:val="0"/>
                                                  <w:marBottom w:val="0"/>
                                                  <w:divBdr>
                                                    <w:top w:val="none" w:sz="0" w:space="0" w:color="auto"/>
                                                    <w:left w:val="none" w:sz="0" w:space="0" w:color="auto"/>
                                                    <w:bottom w:val="none" w:sz="0" w:space="0" w:color="auto"/>
                                                    <w:right w:val="none" w:sz="0" w:space="0" w:color="auto"/>
                                                  </w:divBdr>
                                                  <w:divsChild>
                                                    <w:div w:id="422385772">
                                                      <w:marLeft w:val="0"/>
                                                      <w:marRight w:val="0"/>
                                                      <w:marTop w:val="0"/>
                                                      <w:marBottom w:val="0"/>
                                                      <w:divBdr>
                                                        <w:top w:val="none" w:sz="0" w:space="0" w:color="auto"/>
                                                        <w:left w:val="none" w:sz="0" w:space="0" w:color="auto"/>
                                                        <w:bottom w:val="none" w:sz="0" w:space="0" w:color="auto"/>
                                                        <w:right w:val="none" w:sz="0" w:space="0" w:color="auto"/>
                                                      </w:divBdr>
                                                      <w:divsChild>
                                                        <w:div w:id="569921475">
                                                          <w:marLeft w:val="0"/>
                                                          <w:marRight w:val="0"/>
                                                          <w:marTop w:val="0"/>
                                                          <w:marBottom w:val="0"/>
                                                          <w:divBdr>
                                                            <w:top w:val="none" w:sz="0" w:space="0" w:color="auto"/>
                                                            <w:left w:val="none" w:sz="0" w:space="0" w:color="auto"/>
                                                            <w:bottom w:val="none" w:sz="0" w:space="0" w:color="auto"/>
                                                            <w:right w:val="none" w:sz="0" w:space="0" w:color="auto"/>
                                                          </w:divBdr>
                                                          <w:divsChild>
                                                            <w:div w:id="18543028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3810993">
      <w:bodyDiv w:val="1"/>
      <w:marLeft w:val="0"/>
      <w:marRight w:val="0"/>
      <w:marTop w:val="0"/>
      <w:marBottom w:val="0"/>
      <w:divBdr>
        <w:top w:val="none" w:sz="0" w:space="0" w:color="auto"/>
        <w:left w:val="none" w:sz="0" w:space="0" w:color="auto"/>
        <w:bottom w:val="none" w:sz="0" w:space="0" w:color="auto"/>
        <w:right w:val="none" w:sz="0" w:space="0" w:color="auto"/>
      </w:divBdr>
      <w:divsChild>
        <w:div w:id="852643499">
          <w:marLeft w:val="0"/>
          <w:marRight w:val="0"/>
          <w:marTop w:val="0"/>
          <w:marBottom w:val="0"/>
          <w:divBdr>
            <w:top w:val="none" w:sz="0" w:space="0" w:color="auto"/>
            <w:left w:val="none" w:sz="0" w:space="0" w:color="auto"/>
            <w:bottom w:val="none" w:sz="0" w:space="0" w:color="auto"/>
            <w:right w:val="none" w:sz="0" w:space="0" w:color="auto"/>
          </w:divBdr>
          <w:divsChild>
            <w:div w:id="942804234">
              <w:marLeft w:val="0"/>
              <w:marRight w:val="0"/>
              <w:marTop w:val="0"/>
              <w:marBottom w:val="0"/>
              <w:divBdr>
                <w:top w:val="none" w:sz="0" w:space="0" w:color="auto"/>
                <w:left w:val="none" w:sz="0" w:space="0" w:color="auto"/>
                <w:bottom w:val="none" w:sz="0" w:space="0" w:color="auto"/>
                <w:right w:val="none" w:sz="0" w:space="0" w:color="auto"/>
              </w:divBdr>
              <w:divsChild>
                <w:div w:id="674764900">
                  <w:marLeft w:val="0"/>
                  <w:marRight w:val="0"/>
                  <w:marTop w:val="0"/>
                  <w:marBottom w:val="0"/>
                  <w:divBdr>
                    <w:top w:val="none" w:sz="0" w:space="0" w:color="auto"/>
                    <w:left w:val="none" w:sz="0" w:space="0" w:color="auto"/>
                    <w:bottom w:val="none" w:sz="0" w:space="0" w:color="auto"/>
                    <w:right w:val="none" w:sz="0" w:space="0" w:color="auto"/>
                  </w:divBdr>
                  <w:divsChild>
                    <w:div w:id="1977562857">
                      <w:marLeft w:val="0"/>
                      <w:marRight w:val="0"/>
                      <w:marTop w:val="0"/>
                      <w:marBottom w:val="0"/>
                      <w:divBdr>
                        <w:top w:val="none" w:sz="0" w:space="0" w:color="auto"/>
                        <w:left w:val="none" w:sz="0" w:space="0" w:color="auto"/>
                        <w:bottom w:val="none" w:sz="0" w:space="0" w:color="auto"/>
                        <w:right w:val="none" w:sz="0" w:space="0" w:color="auto"/>
                      </w:divBdr>
                      <w:divsChild>
                        <w:div w:id="1771462572">
                          <w:marLeft w:val="0"/>
                          <w:marRight w:val="0"/>
                          <w:marTop w:val="0"/>
                          <w:marBottom w:val="0"/>
                          <w:divBdr>
                            <w:top w:val="none" w:sz="0" w:space="0" w:color="auto"/>
                            <w:left w:val="none" w:sz="0" w:space="0" w:color="auto"/>
                            <w:bottom w:val="none" w:sz="0" w:space="0" w:color="auto"/>
                            <w:right w:val="none" w:sz="0" w:space="0" w:color="auto"/>
                          </w:divBdr>
                          <w:divsChild>
                            <w:div w:id="1132597849">
                              <w:marLeft w:val="0"/>
                              <w:marRight w:val="0"/>
                              <w:marTop w:val="0"/>
                              <w:marBottom w:val="0"/>
                              <w:divBdr>
                                <w:top w:val="none" w:sz="0" w:space="0" w:color="auto"/>
                                <w:left w:val="none" w:sz="0" w:space="0" w:color="auto"/>
                                <w:bottom w:val="none" w:sz="0" w:space="0" w:color="auto"/>
                                <w:right w:val="none" w:sz="0" w:space="0" w:color="auto"/>
                              </w:divBdr>
                              <w:divsChild>
                                <w:div w:id="1236210257">
                                  <w:marLeft w:val="0"/>
                                  <w:marRight w:val="0"/>
                                  <w:marTop w:val="0"/>
                                  <w:marBottom w:val="0"/>
                                  <w:divBdr>
                                    <w:top w:val="none" w:sz="0" w:space="0" w:color="auto"/>
                                    <w:left w:val="none" w:sz="0" w:space="0" w:color="auto"/>
                                    <w:bottom w:val="none" w:sz="0" w:space="0" w:color="auto"/>
                                    <w:right w:val="none" w:sz="0" w:space="0" w:color="auto"/>
                                  </w:divBdr>
                                  <w:divsChild>
                                    <w:div w:id="1397124215">
                                      <w:marLeft w:val="0"/>
                                      <w:marRight w:val="0"/>
                                      <w:marTop w:val="0"/>
                                      <w:marBottom w:val="0"/>
                                      <w:divBdr>
                                        <w:top w:val="none" w:sz="0" w:space="0" w:color="auto"/>
                                        <w:left w:val="none" w:sz="0" w:space="0" w:color="auto"/>
                                        <w:bottom w:val="none" w:sz="0" w:space="0" w:color="auto"/>
                                        <w:right w:val="none" w:sz="0" w:space="0" w:color="auto"/>
                                      </w:divBdr>
                                      <w:divsChild>
                                        <w:div w:id="1563445292">
                                          <w:marLeft w:val="0"/>
                                          <w:marRight w:val="0"/>
                                          <w:marTop w:val="0"/>
                                          <w:marBottom w:val="0"/>
                                          <w:divBdr>
                                            <w:top w:val="none" w:sz="0" w:space="0" w:color="auto"/>
                                            <w:left w:val="none" w:sz="0" w:space="0" w:color="auto"/>
                                            <w:bottom w:val="none" w:sz="0" w:space="0" w:color="auto"/>
                                            <w:right w:val="none" w:sz="0" w:space="0" w:color="auto"/>
                                          </w:divBdr>
                                          <w:divsChild>
                                            <w:div w:id="1753119668">
                                              <w:marLeft w:val="0"/>
                                              <w:marRight w:val="0"/>
                                              <w:marTop w:val="0"/>
                                              <w:marBottom w:val="0"/>
                                              <w:divBdr>
                                                <w:top w:val="none" w:sz="0" w:space="0" w:color="auto"/>
                                                <w:left w:val="none" w:sz="0" w:space="0" w:color="auto"/>
                                                <w:bottom w:val="none" w:sz="0" w:space="0" w:color="auto"/>
                                                <w:right w:val="none" w:sz="0" w:space="0" w:color="auto"/>
                                              </w:divBdr>
                                              <w:divsChild>
                                                <w:div w:id="247544448">
                                                  <w:marLeft w:val="0"/>
                                                  <w:marRight w:val="0"/>
                                                  <w:marTop w:val="0"/>
                                                  <w:marBottom w:val="0"/>
                                                  <w:divBdr>
                                                    <w:top w:val="none" w:sz="0" w:space="0" w:color="auto"/>
                                                    <w:left w:val="none" w:sz="0" w:space="0" w:color="auto"/>
                                                    <w:bottom w:val="none" w:sz="0" w:space="0" w:color="auto"/>
                                                    <w:right w:val="none" w:sz="0" w:space="0" w:color="auto"/>
                                                  </w:divBdr>
                                                  <w:divsChild>
                                                    <w:div w:id="2082754069">
                                                      <w:marLeft w:val="0"/>
                                                      <w:marRight w:val="0"/>
                                                      <w:marTop w:val="0"/>
                                                      <w:marBottom w:val="0"/>
                                                      <w:divBdr>
                                                        <w:top w:val="none" w:sz="0" w:space="0" w:color="auto"/>
                                                        <w:left w:val="none" w:sz="0" w:space="0" w:color="auto"/>
                                                        <w:bottom w:val="none" w:sz="0" w:space="0" w:color="auto"/>
                                                        <w:right w:val="none" w:sz="0" w:space="0" w:color="auto"/>
                                                      </w:divBdr>
                                                      <w:divsChild>
                                                        <w:div w:id="461077706">
                                                          <w:marLeft w:val="0"/>
                                                          <w:marRight w:val="0"/>
                                                          <w:marTop w:val="0"/>
                                                          <w:marBottom w:val="0"/>
                                                          <w:divBdr>
                                                            <w:top w:val="none" w:sz="0" w:space="0" w:color="auto"/>
                                                            <w:left w:val="none" w:sz="0" w:space="0" w:color="auto"/>
                                                            <w:bottom w:val="none" w:sz="0" w:space="0" w:color="auto"/>
                                                            <w:right w:val="none" w:sz="0" w:space="0" w:color="auto"/>
                                                          </w:divBdr>
                                                          <w:divsChild>
                                                            <w:div w:id="16547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347126">
      <w:bodyDiv w:val="1"/>
      <w:marLeft w:val="0"/>
      <w:marRight w:val="0"/>
      <w:marTop w:val="0"/>
      <w:marBottom w:val="0"/>
      <w:divBdr>
        <w:top w:val="none" w:sz="0" w:space="0" w:color="auto"/>
        <w:left w:val="none" w:sz="0" w:space="0" w:color="auto"/>
        <w:bottom w:val="none" w:sz="0" w:space="0" w:color="auto"/>
        <w:right w:val="none" w:sz="0" w:space="0" w:color="auto"/>
      </w:divBdr>
      <w:divsChild>
        <w:div w:id="1992783568">
          <w:marLeft w:val="0"/>
          <w:marRight w:val="0"/>
          <w:marTop w:val="0"/>
          <w:marBottom w:val="0"/>
          <w:divBdr>
            <w:top w:val="none" w:sz="0" w:space="0" w:color="auto"/>
            <w:left w:val="none" w:sz="0" w:space="0" w:color="auto"/>
            <w:bottom w:val="none" w:sz="0" w:space="0" w:color="auto"/>
            <w:right w:val="none" w:sz="0" w:space="0" w:color="auto"/>
          </w:divBdr>
          <w:divsChild>
            <w:div w:id="10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47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485">
          <w:marLeft w:val="0"/>
          <w:marRight w:val="0"/>
          <w:marTop w:val="0"/>
          <w:marBottom w:val="0"/>
          <w:divBdr>
            <w:top w:val="none" w:sz="0" w:space="0" w:color="auto"/>
            <w:left w:val="none" w:sz="0" w:space="0" w:color="auto"/>
            <w:bottom w:val="none" w:sz="0" w:space="0" w:color="auto"/>
            <w:right w:val="none" w:sz="0" w:space="0" w:color="auto"/>
          </w:divBdr>
          <w:divsChild>
            <w:div w:id="1716389867">
              <w:marLeft w:val="0"/>
              <w:marRight w:val="0"/>
              <w:marTop w:val="0"/>
              <w:marBottom w:val="0"/>
              <w:divBdr>
                <w:top w:val="none" w:sz="0" w:space="0" w:color="auto"/>
                <w:left w:val="none" w:sz="0" w:space="0" w:color="auto"/>
                <w:bottom w:val="none" w:sz="0" w:space="0" w:color="auto"/>
                <w:right w:val="none" w:sz="0" w:space="0" w:color="auto"/>
              </w:divBdr>
              <w:divsChild>
                <w:div w:id="1909418044">
                  <w:marLeft w:val="0"/>
                  <w:marRight w:val="0"/>
                  <w:marTop w:val="0"/>
                  <w:marBottom w:val="0"/>
                  <w:divBdr>
                    <w:top w:val="none" w:sz="0" w:space="0" w:color="auto"/>
                    <w:left w:val="none" w:sz="0" w:space="0" w:color="auto"/>
                    <w:bottom w:val="none" w:sz="0" w:space="0" w:color="auto"/>
                    <w:right w:val="none" w:sz="0" w:space="0" w:color="auto"/>
                  </w:divBdr>
                  <w:divsChild>
                    <w:div w:id="1862468554">
                      <w:marLeft w:val="0"/>
                      <w:marRight w:val="0"/>
                      <w:marTop w:val="0"/>
                      <w:marBottom w:val="0"/>
                      <w:divBdr>
                        <w:top w:val="none" w:sz="0" w:space="0" w:color="auto"/>
                        <w:left w:val="none" w:sz="0" w:space="0" w:color="auto"/>
                        <w:bottom w:val="none" w:sz="0" w:space="0" w:color="auto"/>
                        <w:right w:val="none" w:sz="0" w:space="0" w:color="auto"/>
                      </w:divBdr>
                      <w:divsChild>
                        <w:div w:id="1603147283">
                          <w:marLeft w:val="0"/>
                          <w:marRight w:val="0"/>
                          <w:marTop w:val="0"/>
                          <w:marBottom w:val="0"/>
                          <w:divBdr>
                            <w:top w:val="none" w:sz="0" w:space="0" w:color="auto"/>
                            <w:left w:val="none" w:sz="0" w:space="0" w:color="auto"/>
                            <w:bottom w:val="none" w:sz="0" w:space="0" w:color="auto"/>
                            <w:right w:val="none" w:sz="0" w:space="0" w:color="auto"/>
                          </w:divBdr>
                          <w:divsChild>
                            <w:div w:id="1328943768">
                              <w:marLeft w:val="0"/>
                              <w:marRight w:val="0"/>
                              <w:marTop w:val="0"/>
                              <w:marBottom w:val="0"/>
                              <w:divBdr>
                                <w:top w:val="none" w:sz="0" w:space="0" w:color="auto"/>
                                <w:left w:val="none" w:sz="0" w:space="0" w:color="auto"/>
                                <w:bottom w:val="none" w:sz="0" w:space="0" w:color="auto"/>
                                <w:right w:val="none" w:sz="0" w:space="0" w:color="auto"/>
                              </w:divBdr>
                              <w:divsChild>
                                <w:div w:id="1700813329">
                                  <w:marLeft w:val="0"/>
                                  <w:marRight w:val="0"/>
                                  <w:marTop w:val="0"/>
                                  <w:marBottom w:val="0"/>
                                  <w:divBdr>
                                    <w:top w:val="none" w:sz="0" w:space="0" w:color="auto"/>
                                    <w:left w:val="none" w:sz="0" w:space="0" w:color="auto"/>
                                    <w:bottom w:val="none" w:sz="0" w:space="0" w:color="auto"/>
                                    <w:right w:val="none" w:sz="0" w:space="0" w:color="auto"/>
                                  </w:divBdr>
                                  <w:divsChild>
                                    <w:div w:id="822234534">
                                      <w:marLeft w:val="0"/>
                                      <w:marRight w:val="0"/>
                                      <w:marTop w:val="0"/>
                                      <w:marBottom w:val="0"/>
                                      <w:divBdr>
                                        <w:top w:val="none" w:sz="0" w:space="0" w:color="auto"/>
                                        <w:left w:val="none" w:sz="0" w:space="0" w:color="auto"/>
                                        <w:bottom w:val="none" w:sz="0" w:space="0" w:color="auto"/>
                                        <w:right w:val="none" w:sz="0" w:space="0" w:color="auto"/>
                                      </w:divBdr>
                                      <w:divsChild>
                                        <w:div w:id="325935619">
                                          <w:marLeft w:val="0"/>
                                          <w:marRight w:val="0"/>
                                          <w:marTop w:val="0"/>
                                          <w:marBottom w:val="0"/>
                                          <w:divBdr>
                                            <w:top w:val="none" w:sz="0" w:space="0" w:color="auto"/>
                                            <w:left w:val="none" w:sz="0" w:space="0" w:color="auto"/>
                                            <w:bottom w:val="none" w:sz="0" w:space="0" w:color="auto"/>
                                            <w:right w:val="none" w:sz="0" w:space="0" w:color="auto"/>
                                          </w:divBdr>
                                          <w:divsChild>
                                            <w:div w:id="4291393">
                                              <w:marLeft w:val="0"/>
                                              <w:marRight w:val="0"/>
                                              <w:marTop w:val="0"/>
                                              <w:marBottom w:val="0"/>
                                              <w:divBdr>
                                                <w:top w:val="none" w:sz="0" w:space="0" w:color="auto"/>
                                                <w:left w:val="none" w:sz="0" w:space="0" w:color="auto"/>
                                                <w:bottom w:val="none" w:sz="0" w:space="0" w:color="auto"/>
                                                <w:right w:val="none" w:sz="0" w:space="0" w:color="auto"/>
                                              </w:divBdr>
                                              <w:divsChild>
                                                <w:div w:id="910507716">
                                                  <w:marLeft w:val="0"/>
                                                  <w:marRight w:val="0"/>
                                                  <w:marTop w:val="0"/>
                                                  <w:marBottom w:val="0"/>
                                                  <w:divBdr>
                                                    <w:top w:val="none" w:sz="0" w:space="0" w:color="auto"/>
                                                    <w:left w:val="none" w:sz="0" w:space="0" w:color="auto"/>
                                                    <w:bottom w:val="none" w:sz="0" w:space="0" w:color="auto"/>
                                                    <w:right w:val="none" w:sz="0" w:space="0" w:color="auto"/>
                                                  </w:divBdr>
                                                  <w:divsChild>
                                                    <w:div w:id="692072679">
                                                      <w:marLeft w:val="0"/>
                                                      <w:marRight w:val="0"/>
                                                      <w:marTop w:val="0"/>
                                                      <w:marBottom w:val="0"/>
                                                      <w:divBdr>
                                                        <w:top w:val="none" w:sz="0" w:space="0" w:color="auto"/>
                                                        <w:left w:val="none" w:sz="0" w:space="0" w:color="auto"/>
                                                        <w:bottom w:val="none" w:sz="0" w:space="0" w:color="auto"/>
                                                        <w:right w:val="none" w:sz="0" w:space="0" w:color="auto"/>
                                                      </w:divBdr>
                                                      <w:divsChild>
                                                        <w:div w:id="1401947738">
                                                          <w:marLeft w:val="0"/>
                                                          <w:marRight w:val="0"/>
                                                          <w:marTop w:val="0"/>
                                                          <w:marBottom w:val="0"/>
                                                          <w:divBdr>
                                                            <w:top w:val="none" w:sz="0" w:space="0" w:color="auto"/>
                                                            <w:left w:val="none" w:sz="0" w:space="0" w:color="auto"/>
                                                            <w:bottom w:val="none" w:sz="0" w:space="0" w:color="auto"/>
                                                            <w:right w:val="none" w:sz="0" w:space="0" w:color="auto"/>
                                                          </w:divBdr>
                                                          <w:divsChild>
                                                            <w:div w:id="19213330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5609289">
      <w:bodyDiv w:val="1"/>
      <w:marLeft w:val="0"/>
      <w:marRight w:val="0"/>
      <w:marTop w:val="0"/>
      <w:marBottom w:val="0"/>
      <w:divBdr>
        <w:top w:val="none" w:sz="0" w:space="0" w:color="auto"/>
        <w:left w:val="none" w:sz="0" w:space="0" w:color="auto"/>
        <w:bottom w:val="none" w:sz="0" w:space="0" w:color="auto"/>
        <w:right w:val="none" w:sz="0" w:space="0" w:color="auto"/>
      </w:divBdr>
      <w:divsChild>
        <w:div w:id="1103188046">
          <w:marLeft w:val="0"/>
          <w:marRight w:val="0"/>
          <w:marTop w:val="0"/>
          <w:marBottom w:val="0"/>
          <w:divBdr>
            <w:top w:val="none" w:sz="0" w:space="0" w:color="auto"/>
            <w:left w:val="none" w:sz="0" w:space="0" w:color="auto"/>
            <w:bottom w:val="none" w:sz="0" w:space="0" w:color="auto"/>
            <w:right w:val="none" w:sz="0" w:space="0" w:color="auto"/>
          </w:divBdr>
          <w:divsChild>
            <w:div w:id="1453280543">
              <w:marLeft w:val="0"/>
              <w:marRight w:val="0"/>
              <w:marTop w:val="0"/>
              <w:marBottom w:val="0"/>
              <w:divBdr>
                <w:top w:val="none" w:sz="0" w:space="0" w:color="auto"/>
                <w:left w:val="none" w:sz="0" w:space="0" w:color="auto"/>
                <w:bottom w:val="none" w:sz="0" w:space="0" w:color="auto"/>
                <w:right w:val="none" w:sz="0" w:space="0" w:color="auto"/>
              </w:divBdr>
              <w:divsChild>
                <w:div w:id="1925143557">
                  <w:marLeft w:val="0"/>
                  <w:marRight w:val="0"/>
                  <w:marTop w:val="0"/>
                  <w:marBottom w:val="0"/>
                  <w:divBdr>
                    <w:top w:val="none" w:sz="0" w:space="0" w:color="auto"/>
                    <w:left w:val="none" w:sz="0" w:space="0" w:color="auto"/>
                    <w:bottom w:val="none" w:sz="0" w:space="0" w:color="auto"/>
                    <w:right w:val="none" w:sz="0" w:space="0" w:color="auto"/>
                  </w:divBdr>
                  <w:divsChild>
                    <w:div w:id="1547525883">
                      <w:marLeft w:val="0"/>
                      <w:marRight w:val="0"/>
                      <w:marTop w:val="0"/>
                      <w:marBottom w:val="0"/>
                      <w:divBdr>
                        <w:top w:val="none" w:sz="0" w:space="0" w:color="auto"/>
                        <w:left w:val="none" w:sz="0" w:space="0" w:color="auto"/>
                        <w:bottom w:val="none" w:sz="0" w:space="0" w:color="auto"/>
                        <w:right w:val="none" w:sz="0" w:space="0" w:color="auto"/>
                      </w:divBdr>
                      <w:divsChild>
                        <w:div w:id="1723018626">
                          <w:marLeft w:val="0"/>
                          <w:marRight w:val="0"/>
                          <w:marTop w:val="0"/>
                          <w:marBottom w:val="0"/>
                          <w:divBdr>
                            <w:top w:val="none" w:sz="0" w:space="0" w:color="auto"/>
                            <w:left w:val="none" w:sz="0" w:space="0" w:color="auto"/>
                            <w:bottom w:val="none" w:sz="0" w:space="0" w:color="auto"/>
                            <w:right w:val="none" w:sz="0" w:space="0" w:color="auto"/>
                          </w:divBdr>
                          <w:divsChild>
                            <w:div w:id="1214192841">
                              <w:marLeft w:val="0"/>
                              <w:marRight w:val="0"/>
                              <w:marTop w:val="0"/>
                              <w:marBottom w:val="0"/>
                              <w:divBdr>
                                <w:top w:val="none" w:sz="0" w:space="0" w:color="auto"/>
                                <w:left w:val="none" w:sz="0" w:space="0" w:color="auto"/>
                                <w:bottom w:val="none" w:sz="0" w:space="0" w:color="auto"/>
                                <w:right w:val="none" w:sz="0" w:space="0" w:color="auto"/>
                              </w:divBdr>
                              <w:divsChild>
                                <w:div w:id="638191071">
                                  <w:marLeft w:val="0"/>
                                  <w:marRight w:val="0"/>
                                  <w:marTop w:val="0"/>
                                  <w:marBottom w:val="0"/>
                                  <w:divBdr>
                                    <w:top w:val="none" w:sz="0" w:space="0" w:color="auto"/>
                                    <w:left w:val="none" w:sz="0" w:space="0" w:color="auto"/>
                                    <w:bottom w:val="none" w:sz="0" w:space="0" w:color="auto"/>
                                    <w:right w:val="none" w:sz="0" w:space="0" w:color="auto"/>
                                  </w:divBdr>
                                  <w:divsChild>
                                    <w:div w:id="393553460">
                                      <w:marLeft w:val="0"/>
                                      <w:marRight w:val="0"/>
                                      <w:marTop w:val="0"/>
                                      <w:marBottom w:val="0"/>
                                      <w:divBdr>
                                        <w:top w:val="none" w:sz="0" w:space="0" w:color="auto"/>
                                        <w:left w:val="none" w:sz="0" w:space="0" w:color="auto"/>
                                        <w:bottom w:val="none" w:sz="0" w:space="0" w:color="auto"/>
                                        <w:right w:val="none" w:sz="0" w:space="0" w:color="auto"/>
                                      </w:divBdr>
                                      <w:divsChild>
                                        <w:div w:id="262617609">
                                          <w:marLeft w:val="0"/>
                                          <w:marRight w:val="0"/>
                                          <w:marTop w:val="0"/>
                                          <w:marBottom w:val="0"/>
                                          <w:divBdr>
                                            <w:top w:val="none" w:sz="0" w:space="0" w:color="auto"/>
                                            <w:left w:val="none" w:sz="0" w:space="0" w:color="auto"/>
                                            <w:bottom w:val="none" w:sz="0" w:space="0" w:color="auto"/>
                                            <w:right w:val="none" w:sz="0" w:space="0" w:color="auto"/>
                                          </w:divBdr>
                                          <w:divsChild>
                                            <w:div w:id="222371769">
                                              <w:marLeft w:val="0"/>
                                              <w:marRight w:val="0"/>
                                              <w:marTop w:val="0"/>
                                              <w:marBottom w:val="0"/>
                                              <w:divBdr>
                                                <w:top w:val="none" w:sz="0" w:space="0" w:color="auto"/>
                                                <w:left w:val="none" w:sz="0" w:space="0" w:color="auto"/>
                                                <w:bottom w:val="none" w:sz="0" w:space="0" w:color="auto"/>
                                                <w:right w:val="none" w:sz="0" w:space="0" w:color="auto"/>
                                              </w:divBdr>
                                              <w:divsChild>
                                                <w:div w:id="2125612144">
                                                  <w:marLeft w:val="0"/>
                                                  <w:marRight w:val="0"/>
                                                  <w:marTop w:val="0"/>
                                                  <w:marBottom w:val="0"/>
                                                  <w:divBdr>
                                                    <w:top w:val="none" w:sz="0" w:space="0" w:color="auto"/>
                                                    <w:left w:val="none" w:sz="0" w:space="0" w:color="auto"/>
                                                    <w:bottom w:val="none" w:sz="0" w:space="0" w:color="auto"/>
                                                    <w:right w:val="none" w:sz="0" w:space="0" w:color="auto"/>
                                                  </w:divBdr>
                                                  <w:divsChild>
                                                    <w:div w:id="478378853">
                                                      <w:marLeft w:val="0"/>
                                                      <w:marRight w:val="0"/>
                                                      <w:marTop w:val="0"/>
                                                      <w:marBottom w:val="0"/>
                                                      <w:divBdr>
                                                        <w:top w:val="none" w:sz="0" w:space="0" w:color="auto"/>
                                                        <w:left w:val="none" w:sz="0" w:space="0" w:color="auto"/>
                                                        <w:bottom w:val="none" w:sz="0" w:space="0" w:color="auto"/>
                                                        <w:right w:val="none" w:sz="0" w:space="0" w:color="auto"/>
                                                      </w:divBdr>
                                                      <w:divsChild>
                                                        <w:div w:id="398207717">
                                                          <w:marLeft w:val="0"/>
                                                          <w:marRight w:val="0"/>
                                                          <w:marTop w:val="0"/>
                                                          <w:marBottom w:val="0"/>
                                                          <w:divBdr>
                                                            <w:top w:val="none" w:sz="0" w:space="0" w:color="auto"/>
                                                            <w:left w:val="none" w:sz="0" w:space="0" w:color="auto"/>
                                                            <w:bottom w:val="none" w:sz="0" w:space="0" w:color="auto"/>
                                                            <w:right w:val="none" w:sz="0" w:space="0" w:color="auto"/>
                                                          </w:divBdr>
                                                          <w:divsChild>
                                                            <w:div w:id="1319698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a16b40-a803-442a-a923-9d42e9158dd1}" enabled="1" method="Standard" siteId="{cf81581f-cf8c-405d-97e3-34a295c8d88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5131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DEKRA SE</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Björn</dc:creator>
  <cp:keywords/>
  <dc:description/>
  <cp:lastModifiedBy>Körner, Selina</cp:lastModifiedBy>
  <cp:revision>4</cp:revision>
  <cp:lastPrinted>2026-06-09T08:54:00Z</cp:lastPrinted>
  <dcterms:created xsi:type="dcterms:W3CDTF">2026-06-04T12:02:00Z</dcterms:created>
  <dcterms:modified xsi:type="dcterms:W3CDTF">2026-06-09T09:04:00Z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a16b40-a803-442a-a923-9d42e9158dd1_Enabled">
    <vt:lpwstr>true</vt:lpwstr>
  </property>
  <property fmtid="{D5CDD505-2E9C-101B-9397-08002B2CF9AE}" pid="3" name="MSIP_Label_49a16b40-a803-442a-a923-9d42e9158dd1_SetDate">
    <vt:lpwstr>2023-09-12T11:31:55Z</vt:lpwstr>
  </property>
  <property fmtid="{D5CDD505-2E9C-101B-9397-08002B2CF9AE}" pid="4" name="MSIP_Label_49a16b40-a803-442a-a923-9d42e9158dd1_Method">
    <vt:lpwstr>Standard</vt:lpwstr>
  </property>
  <property fmtid="{D5CDD505-2E9C-101B-9397-08002B2CF9AE}" pid="5" name="MSIP_Label_49a16b40-a803-442a-a923-9d42e9158dd1_Name">
    <vt:lpwstr>Internal</vt:lpwstr>
  </property>
  <property fmtid="{D5CDD505-2E9C-101B-9397-08002B2CF9AE}" pid="6" name="MSIP_Label_49a16b40-a803-442a-a923-9d42e9158dd1_SiteId">
    <vt:lpwstr>cf81581f-cf8c-405d-97e3-34a295c8d882</vt:lpwstr>
  </property>
  <property fmtid="{D5CDD505-2E9C-101B-9397-08002B2CF9AE}" pid="7" name="MSIP_Label_49a16b40-a803-442a-a923-9d42e9158dd1_ActionId">
    <vt:lpwstr>5d4156ea-5321-42d5-b27e-74416462b869</vt:lpwstr>
  </property>
  <property fmtid="{D5CDD505-2E9C-101B-9397-08002B2CF9AE}" pid="8" name="MSIP_Label_49a16b40-a803-442a-a923-9d42e9158dd1_ContentBits">
    <vt:lpwstr>0</vt:lpwstr>
  </property>
</Properties>
</file>