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20B" w:rsidRDefault="00C4220B">
      <w:pPr>
        <w:rPr>
          <w:rFonts w:cstheme="minorHAnsi"/>
          <w:b/>
        </w:rPr>
      </w:pPr>
      <w:bookmarkStart w:id="0" w:name="_GoBack"/>
      <w:bookmarkEnd w:id="0"/>
    </w:p>
    <w:p w:rsidR="00C4220B" w:rsidRPr="00C4220B" w:rsidRDefault="007A136C">
      <w:pPr>
        <w:rPr>
          <w:rFonts w:cstheme="minorHAnsi"/>
          <w:b/>
          <w:sz w:val="24"/>
        </w:rPr>
      </w:pPr>
      <w:r w:rsidRPr="00C4220B">
        <w:rPr>
          <w:rFonts w:cstheme="minorHAnsi"/>
          <w:b/>
          <w:sz w:val="24"/>
        </w:rPr>
        <w:t xml:space="preserve">Information über die Erhebung von personenbezogenen Daten </w:t>
      </w:r>
      <w:r w:rsidR="00C4220B">
        <w:rPr>
          <w:rFonts w:cstheme="minorHAnsi"/>
          <w:b/>
          <w:sz w:val="24"/>
        </w:rPr>
        <w:br/>
      </w:r>
      <w:r w:rsidRPr="00C4220B">
        <w:rPr>
          <w:rFonts w:cstheme="minorHAnsi"/>
          <w:b/>
          <w:sz w:val="24"/>
        </w:rPr>
        <w:t>nach Art. 13, 14 und 21 der Datenschutz-Grundverordnung (DSGVO) für HortPRO</w:t>
      </w:r>
    </w:p>
    <w:p w:rsidR="00C4220B" w:rsidRPr="00C4220B" w:rsidRDefault="007A136C" w:rsidP="007A136C">
      <w:pPr>
        <w:rPr>
          <w:rFonts w:cstheme="minorHAnsi"/>
          <w:b/>
        </w:rPr>
      </w:pPr>
      <w:r w:rsidRPr="00C4220B">
        <w:rPr>
          <w:rFonts w:cstheme="minorHAnsi"/>
        </w:rPr>
        <w:t>Name der verantwortlichen Stelle:</w:t>
      </w:r>
      <w:r w:rsidRPr="00C4220B">
        <w:rPr>
          <w:rFonts w:cstheme="minorHAnsi"/>
          <w:b/>
        </w:rPr>
        <w:t xml:space="preserve"> Hort an der Grundschule </w:t>
      </w:r>
      <w:r w:rsidR="00A46F58">
        <w:rPr>
          <w:rFonts w:cstheme="minorHAnsi"/>
          <w:b/>
        </w:rPr>
        <w:t>Calbitz</w:t>
      </w:r>
    </w:p>
    <w:p w:rsidR="00C4220B" w:rsidRDefault="007A136C" w:rsidP="007A136C">
      <w:pPr>
        <w:rPr>
          <w:rFonts w:cstheme="minorHAnsi"/>
        </w:rPr>
      </w:pPr>
      <w:r w:rsidRPr="00C4220B">
        <w:rPr>
          <w:rFonts w:cstheme="minorHAnsi"/>
        </w:rPr>
        <w:t>HortPRO ist ein digitales Arbeitsmittel für Schulhorte und Kindertagesstätten.  Es unterstützt die Le</w:t>
      </w:r>
      <w:r w:rsidRPr="00C4220B">
        <w:rPr>
          <w:rFonts w:cstheme="minorHAnsi"/>
        </w:rPr>
        <w:t>i</w:t>
      </w:r>
      <w:r w:rsidRPr="00C4220B">
        <w:rPr>
          <w:rFonts w:cstheme="minorHAnsi"/>
        </w:rPr>
        <w:t xml:space="preserve">tungsebene und Betreuer bei der Organisation des täglichen Betriebs in der Kindertagesstätte. Mit diesem Dokument informieren wir über die Verarbeitung der </w:t>
      </w:r>
      <w:r w:rsidR="00C4220B" w:rsidRPr="00C4220B">
        <w:rPr>
          <w:rFonts w:cstheme="minorHAnsi"/>
        </w:rPr>
        <w:t>personenbezogenen</w:t>
      </w:r>
      <w:r w:rsidRPr="00C4220B">
        <w:rPr>
          <w:rFonts w:cstheme="minorHAnsi"/>
        </w:rPr>
        <w:t xml:space="preserve"> Daten von Ki</w:t>
      </w:r>
      <w:r w:rsidRPr="00C4220B">
        <w:rPr>
          <w:rFonts w:cstheme="minorHAnsi"/>
        </w:rPr>
        <w:t>n</w:t>
      </w:r>
      <w:r w:rsidRPr="00C4220B">
        <w:rPr>
          <w:rFonts w:cstheme="minorHAnsi"/>
        </w:rPr>
        <w:t xml:space="preserve">dern, Eltern/Erziehungsberechtigten und Abholberechtigten durch die Software „HortPRO“. </w:t>
      </w:r>
    </w:p>
    <w:p w:rsidR="007A136C" w:rsidRPr="00C4220B" w:rsidRDefault="007A136C" w:rsidP="007A136C">
      <w:pPr>
        <w:rPr>
          <w:rFonts w:cstheme="minorHAnsi"/>
        </w:rPr>
      </w:pPr>
      <w:r w:rsidRPr="00C4220B">
        <w:rPr>
          <w:rFonts w:cstheme="minorHAnsi"/>
        </w:rPr>
        <w:t>Außerdem informieren wir Sie hiermit über die Ihnen nach den datenschutzrechtlichen Regelungen zustehenden Ansprüche und Rechte. Hiermit erfüllen wir unsere Informationspflichten aus Art. 13, 14 und 21 Europäische Datenschutz-Grundverordnung (DS-GVO).</w:t>
      </w:r>
    </w:p>
    <w:p w:rsidR="007A136C" w:rsidRPr="00C4220B" w:rsidRDefault="007A136C" w:rsidP="007A136C">
      <w:pPr>
        <w:rPr>
          <w:rFonts w:cstheme="minorHAnsi"/>
        </w:rPr>
      </w:pPr>
      <w:r w:rsidRPr="00C4220B">
        <w:rPr>
          <w:rFonts w:cstheme="minorHAnsi"/>
        </w:rPr>
        <w:t>Verantwortlich für die Datenverarbeitung:</w:t>
      </w:r>
    </w:p>
    <w:p w:rsidR="007A136C" w:rsidRPr="00C4220B" w:rsidRDefault="007A136C" w:rsidP="007A136C">
      <w:pPr>
        <w:rPr>
          <w:rFonts w:cstheme="minorHAnsi"/>
          <w:i/>
        </w:rPr>
      </w:pPr>
      <w:r w:rsidRPr="00C4220B">
        <w:rPr>
          <w:rFonts w:cstheme="minorHAnsi"/>
          <w:i/>
        </w:rPr>
        <w:t>Einrichtung/Träger</w:t>
      </w:r>
      <w:r w:rsidRPr="00C4220B">
        <w:rPr>
          <w:rFonts w:cstheme="minorHAnsi"/>
          <w:i/>
        </w:rPr>
        <w:tab/>
      </w:r>
      <w:r w:rsidRPr="00C4220B">
        <w:rPr>
          <w:rFonts w:cstheme="minorHAnsi"/>
          <w:i/>
        </w:rPr>
        <w:tab/>
        <w:t>Gemeinde Wermsdorf, Altes Jagdschloss 1, 04779 Wermsdorf</w:t>
      </w:r>
    </w:p>
    <w:p w:rsidR="007A136C" w:rsidRPr="00C4220B" w:rsidRDefault="007A136C" w:rsidP="007A136C">
      <w:pPr>
        <w:rPr>
          <w:rFonts w:cstheme="minorHAnsi"/>
        </w:rPr>
      </w:pPr>
      <w:r w:rsidRPr="00C4220B">
        <w:rPr>
          <w:rFonts w:cstheme="minorHAnsi"/>
        </w:rPr>
        <w:t>Ansprechpartner bei Fragen zum Datenschutz:</w:t>
      </w:r>
    </w:p>
    <w:p w:rsidR="007A136C" w:rsidRPr="00187182" w:rsidRDefault="007A136C" w:rsidP="007A136C">
      <w:pPr>
        <w:rPr>
          <w:rFonts w:cstheme="minorHAnsi"/>
          <w:i/>
        </w:rPr>
      </w:pPr>
      <w:r w:rsidRPr="00187182">
        <w:rPr>
          <w:rFonts w:cstheme="minorHAnsi"/>
          <w:i/>
        </w:rPr>
        <w:t xml:space="preserve">Herr </w:t>
      </w:r>
      <w:r w:rsidR="00D50BC7">
        <w:rPr>
          <w:rFonts w:cstheme="minorHAnsi"/>
          <w:i/>
        </w:rPr>
        <w:t xml:space="preserve">Jürgen </w:t>
      </w:r>
      <w:r w:rsidRPr="00187182">
        <w:rPr>
          <w:rFonts w:cstheme="minorHAnsi"/>
          <w:i/>
        </w:rPr>
        <w:t>Hähnel</w:t>
      </w:r>
      <w:r w:rsidR="00D50BC7">
        <w:rPr>
          <w:rFonts w:cstheme="minorHAnsi"/>
          <w:i/>
        </w:rPr>
        <w:t xml:space="preserve"> - </w:t>
      </w:r>
      <w:r w:rsidR="00D50BC7" w:rsidRPr="00D50BC7">
        <w:rPr>
          <w:rFonts w:cstheme="minorHAnsi"/>
          <w:i/>
        </w:rPr>
        <w:t>Fachkraft für Datenschutz und Informationssicherheit</w:t>
      </w:r>
      <w:r w:rsidR="00D50BC7">
        <w:rPr>
          <w:rFonts w:cstheme="minorHAnsi"/>
          <w:i/>
        </w:rPr>
        <w:t xml:space="preserve"> DEKRA</w:t>
      </w:r>
    </w:p>
    <w:p w:rsidR="007A136C" w:rsidRPr="00C4220B" w:rsidRDefault="007A136C" w:rsidP="007A136C">
      <w:pPr>
        <w:rPr>
          <w:rFonts w:cstheme="minorHAnsi"/>
          <w:u w:val="single"/>
        </w:rPr>
      </w:pPr>
      <w:r w:rsidRPr="00C4220B">
        <w:rPr>
          <w:rFonts w:cstheme="minorHAnsi"/>
          <w:u w:val="single"/>
        </w:rPr>
        <w:t>Folgende Daten werden in HortPRO gespeichert:</w:t>
      </w:r>
    </w:p>
    <w:p w:rsidR="00184E89" w:rsidRPr="00C4220B" w:rsidRDefault="00184E89" w:rsidP="00184E89">
      <w:pPr>
        <w:pStyle w:val="Listenabsatz"/>
        <w:numPr>
          <w:ilvl w:val="0"/>
          <w:numId w:val="4"/>
        </w:numPr>
        <w:rPr>
          <w:rFonts w:cstheme="minorHAnsi"/>
        </w:rPr>
      </w:pPr>
      <w:r w:rsidRPr="00C4220B">
        <w:rPr>
          <w:rFonts w:cstheme="minorHAnsi"/>
        </w:rPr>
        <w:t>Daten der Kinder:</w:t>
      </w:r>
      <w:r w:rsidR="00C4220B">
        <w:rPr>
          <w:rFonts w:cstheme="minorHAnsi"/>
        </w:rPr>
        <w:t xml:space="preserve"> (</w:t>
      </w:r>
      <w:r w:rsidRPr="00C4220B">
        <w:rPr>
          <w:rFonts w:cstheme="minorHAnsi"/>
        </w:rPr>
        <w:t>Vorname; Name; Geschlecht; Geburtsdatum; Geburtsort; Datum und Uhrzeit der An- und Abmeldung; Zeit und Ort von Terminen/Veranstaltungen/Kursen an denen die Kinder teilnehmen;</w:t>
      </w:r>
      <w:r w:rsidR="00C4220B">
        <w:rPr>
          <w:rFonts w:cstheme="minorHAnsi"/>
        </w:rPr>
        <w:t xml:space="preserve"> Besonderheiten; </w:t>
      </w:r>
      <w:r w:rsidR="00D50BC7">
        <w:rPr>
          <w:rFonts w:cstheme="minorHAnsi"/>
        </w:rPr>
        <w:t>…)</w:t>
      </w:r>
    </w:p>
    <w:p w:rsidR="007A136C" w:rsidRPr="00C4220B" w:rsidRDefault="007A136C" w:rsidP="007A136C">
      <w:pPr>
        <w:pStyle w:val="Listenabsatz"/>
        <w:numPr>
          <w:ilvl w:val="0"/>
          <w:numId w:val="4"/>
        </w:numPr>
        <w:rPr>
          <w:rFonts w:cstheme="minorHAnsi"/>
        </w:rPr>
      </w:pPr>
      <w:r w:rsidRPr="00C4220B">
        <w:rPr>
          <w:rFonts w:cstheme="minorHAnsi"/>
        </w:rPr>
        <w:t>Daten von Eltern und Erziehungsberechtigten:</w:t>
      </w:r>
      <w:r w:rsidR="00C4220B">
        <w:rPr>
          <w:rFonts w:cstheme="minorHAnsi"/>
        </w:rPr>
        <w:t xml:space="preserve"> (</w:t>
      </w:r>
      <w:r w:rsidRPr="00C4220B">
        <w:rPr>
          <w:rFonts w:cstheme="minorHAnsi"/>
        </w:rPr>
        <w:t>Vorname</w:t>
      </w:r>
      <w:r w:rsidR="00C02584" w:rsidRPr="00C4220B">
        <w:rPr>
          <w:rFonts w:cstheme="minorHAnsi"/>
        </w:rPr>
        <w:t>;</w:t>
      </w:r>
      <w:r w:rsidRPr="00C4220B">
        <w:rPr>
          <w:rFonts w:cstheme="minorHAnsi"/>
        </w:rPr>
        <w:t xml:space="preserve"> Name</w:t>
      </w:r>
      <w:r w:rsidR="00583870" w:rsidRPr="00C4220B">
        <w:rPr>
          <w:rFonts w:cstheme="minorHAnsi"/>
        </w:rPr>
        <w:t>;</w:t>
      </w:r>
      <w:r w:rsidRPr="00C4220B">
        <w:rPr>
          <w:rFonts w:cstheme="minorHAnsi"/>
        </w:rPr>
        <w:t xml:space="preserve"> </w:t>
      </w:r>
      <w:r w:rsidR="00583870" w:rsidRPr="00C4220B">
        <w:rPr>
          <w:rFonts w:cstheme="minorHAnsi"/>
        </w:rPr>
        <w:t>Adresse</w:t>
      </w:r>
      <w:r w:rsidRPr="00C4220B">
        <w:rPr>
          <w:rFonts w:cstheme="minorHAnsi"/>
        </w:rPr>
        <w:t>; Telefonnu</w:t>
      </w:r>
      <w:r w:rsidRPr="00C4220B">
        <w:rPr>
          <w:rFonts w:cstheme="minorHAnsi"/>
        </w:rPr>
        <w:t>m</w:t>
      </w:r>
      <w:r w:rsidRPr="00C4220B">
        <w:rPr>
          <w:rFonts w:cstheme="minorHAnsi"/>
        </w:rPr>
        <w:t>mer; E-Mail-Adresse</w:t>
      </w:r>
      <w:r w:rsidR="00583870" w:rsidRPr="00C4220B">
        <w:rPr>
          <w:rFonts w:cstheme="minorHAnsi"/>
        </w:rPr>
        <w:t>;</w:t>
      </w:r>
      <w:r w:rsidRPr="00C4220B">
        <w:rPr>
          <w:rFonts w:cstheme="minorHAnsi"/>
        </w:rPr>
        <w:t xml:space="preserve"> Kontaktdaten f</w:t>
      </w:r>
      <w:r w:rsidR="00583870" w:rsidRPr="00C4220B">
        <w:rPr>
          <w:rFonts w:cstheme="minorHAnsi"/>
        </w:rPr>
        <w:t>ür Notfälle</w:t>
      </w:r>
      <w:r w:rsidR="00C4220B">
        <w:rPr>
          <w:rFonts w:cstheme="minorHAnsi"/>
        </w:rPr>
        <w:t xml:space="preserve"> z.B. </w:t>
      </w:r>
      <w:r w:rsidR="00583870" w:rsidRPr="00C4220B">
        <w:rPr>
          <w:rFonts w:cstheme="minorHAnsi"/>
        </w:rPr>
        <w:t>Telefonnummer der Arbeitsstelle</w:t>
      </w:r>
      <w:r w:rsidRPr="00C4220B">
        <w:rPr>
          <w:rFonts w:cstheme="minorHAnsi"/>
        </w:rPr>
        <w:t xml:space="preserve"> oder anderer Angehöriger</w:t>
      </w:r>
      <w:r w:rsidR="00C4220B">
        <w:rPr>
          <w:rFonts w:cstheme="minorHAnsi"/>
        </w:rPr>
        <w:t>)</w:t>
      </w:r>
    </w:p>
    <w:p w:rsidR="00583870" w:rsidRPr="00C4220B" w:rsidRDefault="007A136C" w:rsidP="007A136C">
      <w:pPr>
        <w:pStyle w:val="Listenabsatz"/>
        <w:numPr>
          <w:ilvl w:val="0"/>
          <w:numId w:val="4"/>
        </w:numPr>
        <w:rPr>
          <w:rFonts w:cstheme="minorHAnsi"/>
        </w:rPr>
      </w:pPr>
      <w:r w:rsidRPr="00C4220B">
        <w:rPr>
          <w:rFonts w:cstheme="minorHAnsi"/>
        </w:rPr>
        <w:t>Daten von Abholberechtigten:</w:t>
      </w:r>
      <w:r w:rsidR="00C4220B">
        <w:rPr>
          <w:rFonts w:cstheme="minorHAnsi"/>
        </w:rPr>
        <w:t xml:space="preserve"> (</w:t>
      </w:r>
      <w:r w:rsidR="00583870" w:rsidRPr="00C4220B">
        <w:rPr>
          <w:rFonts w:cstheme="minorHAnsi"/>
        </w:rPr>
        <w:t>Vorname; Name; Adresse; Telefonnummer; E-Mail-Adresse;</w:t>
      </w:r>
      <w:r w:rsidR="00C4220B">
        <w:rPr>
          <w:rFonts w:cstheme="minorHAnsi"/>
        </w:rPr>
        <w:t xml:space="preserve"> Beziehung zum Kind)</w:t>
      </w:r>
    </w:p>
    <w:p w:rsidR="00583870" w:rsidRPr="00C4220B" w:rsidRDefault="00583870" w:rsidP="00583870">
      <w:pPr>
        <w:rPr>
          <w:rFonts w:cstheme="minorHAnsi"/>
          <w:u w:val="single"/>
        </w:rPr>
      </w:pPr>
      <w:r w:rsidRPr="00C4220B">
        <w:rPr>
          <w:rFonts w:cstheme="minorHAnsi"/>
          <w:u w:val="single"/>
        </w:rPr>
        <w:t>Rechtsgrundlage der Datenverarbeitung</w:t>
      </w:r>
    </w:p>
    <w:p w:rsidR="00583870" w:rsidRPr="00C4220B" w:rsidRDefault="00583870" w:rsidP="00583870">
      <w:pPr>
        <w:rPr>
          <w:rFonts w:cstheme="minorHAnsi"/>
        </w:rPr>
      </w:pPr>
      <w:r w:rsidRPr="00C4220B">
        <w:rPr>
          <w:rFonts w:cstheme="minorHAnsi"/>
        </w:rPr>
        <w:t xml:space="preserve">Rechtsgrundlage für die Datenverarbeitung ist Art. 6 Abs. 1 </w:t>
      </w:r>
      <w:proofErr w:type="spellStart"/>
      <w:r w:rsidRPr="00C4220B">
        <w:rPr>
          <w:rFonts w:cstheme="minorHAnsi"/>
        </w:rPr>
        <w:t>lit</w:t>
      </w:r>
      <w:proofErr w:type="spellEnd"/>
      <w:r w:rsidRPr="00C4220B">
        <w:rPr>
          <w:rFonts w:cstheme="minorHAnsi"/>
        </w:rPr>
        <w:t xml:space="preserve"> b und f DSGVO. Die Verarbeitung e</w:t>
      </w:r>
      <w:r w:rsidRPr="00C4220B">
        <w:rPr>
          <w:rFonts w:cstheme="minorHAnsi"/>
        </w:rPr>
        <w:t>r</w:t>
      </w:r>
      <w:r w:rsidRPr="00C4220B">
        <w:rPr>
          <w:rFonts w:cstheme="minorHAnsi"/>
        </w:rPr>
        <w:t>folgt für die Erfüllung eines Vertrags, bei dem Vertragspartei die Eltern/Erziehungsberechtigten sind. Gegebenenfalls ist die Datenverarbeitung zur Durchführung vorvertraglicher Maßnahmen erforde</w:t>
      </w:r>
      <w:r w:rsidRPr="00C4220B">
        <w:rPr>
          <w:rFonts w:cstheme="minorHAnsi"/>
        </w:rPr>
        <w:t>r</w:t>
      </w:r>
      <w:r w:rsidRPr="00C4220B">
        <w:rPr>
          <w:rFonts w:cstheme="minorHAnsi"/>
        </w:rPr>
        <w:t>lich. Weiterhin erfolgt die Datenverarbeitung auf der Rechtsgrundlage des berechtigten Interesses der Kindertagesstätte.</w:t>
      </w:r>
    </w:p>
    <w:p w:rsidR="00583870" w:rsidRPr="00C4220B" w:rsidRDefault="00583870" w:rsidP="00583870">
      <w:pPr>
        <w:rPr>
          <w:rFonts w:cstheme="minorHAnsi"/>
          <w:u w:val="single"/>
        </w:rPr>
      </w:pPr>
      <w:r w:rsidRPr="00C4220B">
        <w:rPr>
          <w:rFonts w:cstheme="minorHAnsi"/>
          <w:u w:val="single"/>
        </w:rPr>
        <w:t>Zweck der Verarbeitung der personenbezogenen Daten in HortPRO</w:t>
      </w:r>
    </w:p>
    <w:p w:rsidR="00583870" w:rsidRPr="00C4220B" w:rsidRDefault="00583870" w:rsidP="00583870">
      <w:pPr>
        <w:rPr>
          <w:rFonts w:cstheme="minorHAnsi"/>
        </w:rPr>
      </w:pPr>
      <w:r w:rsidRPr="00C4220B">
        <w:rPr>
          <w:rFonts w:cstheme="minorHAnsi"/>
        </w:rPr>
        <w:t>Die Verarbeitung der Daten erfolgt zu Zwecken der Verwaltung, zur Erfüllung des Betreuungsvertr</w:t>
      </w:r>
      <w:r w:rsidRPr="00C4220B">
        <w:rPr>
          <w:rFonts w:cstheme="minorHAnsi"/>
        </w:rPr>
        <w:t>a</w:t>
      </w:r>
      <w:r w:rsidRPr="00C4220B">
        <w:rPr>
          <w:rFonts w:cstheme="minorHAnsi"/>
        </w:rPr>
        <w:t>ges und zur Erfüllung gesetzlicher Nachweispflichten.</w:t>
      </w:r>
    </w:p>
    <w:p w:rsidR="00583870" w:rsidRDefault="00583870" w:rsidP="00583870">
      <w:pPr>
        <w:rPr>
          <w:rFonts w:cstheme="minorHAnsi"/>
          <w:u w:val="single"/>
        </w:rPr>
      </w:pPr>
    </w:p>
    <w:p w:rsidR="00C4220B" w:rsidRDefault="00C4220B" w:rsidP="00583870">
      <w:pPr>
        <w:rPr>
          <w:rFonts w:cstheme="minorHAnsi"/>
          <w:u w:val="single"/>
        </w:rPr>
      </w:pPr>
    </w:p>
    <w:p w:rsidR="00C4220B" w:rsidRDefault="00C4220B" w:rsidP="00583870">
      <w:pPr>
        <w:rPr>
          <w:rFonts w:cstheme="minorHAnsi"/>
          <w:u w:val="single"/>
        </w:rPr>
      </w:pPr>
    </w:p>
    <w:p w:rsidR="00C4220B" w:rsidRDefault="00C4220B" w:rsidP="00583870">
      <w:pPr>
        <w:rPr>
          <w:rFonts w:cstheme="minorHAnsi"/>
          <w:u w:val="single"/>
        </w:rPr>
      </w:pPr>
    </w:p>
    <w:p w:rsidR="00C4220B" w:rsidRPr="00C4220B" w:rsidRDefault="00C4220B" w:rsidP="00583870">
      <w:pPr>
        <w:rPr>
          <w:rFonts w:cstheme="minorHAnsi"/>
          <w:u w:val="single"/>
        </w:rPr>
      </w:pPr>
    </w:p>
    <w:p w:rsidR="00C4220B" w:rsidRDefault="00C4220B" w:rsidP="00583870">
      <w:pPr>
        <w:rPr>
          <w:rFonts w:cstheme="minorHAnsi"/>
          <w:u w:val="single"/>
        </w:rPr>
      </w:pPr>
    </w:p>
    <w:p w:rsidR="00583870" w:rsidRPr="00C4220B" w:rsidRDefault="00583870" w:rsidP="00583870">
      <w:pPr>
        <w:rPr>
          <w:rFonts w:cstheme="minorHAnsi"/>
          <w:u w:val="single"/>
        </w:rPr>
      </w:pPr>
      <w:r w:rsidRPr="00C4220B">
        <w:rPr>
          <w:rFonts w:cstheme="minorHAnsi"/>
          <w:u w:val="single"/>
        </w:rPr>
        <w:t xml:space="preserve">Datenweitergabe </w:t>
      </w:r>
    </w:p>
    <w:p w:rsidR="00583870" w:rsidRPr="00C4220B" w:rsidRDefault="00583870" w:rsidP="00583870">
      <w:pPr>
        <w:rPr>
          <w:rFonts w:cstheme="minorHAnsi"/>
        </w:rPr>
      </w:pPr>
      <w:r w:rsidRPr="00C4220B">
        <w:rPr>
          <w:rFonts w:cstheme="minorHAnsi"/>
        </w:rPr>
        <w:t>Innerhalb der verantwortlichen Stelle haben die Mitarbeiter Zugriff auf die personenbezogenen D</w:t>
      </w:r>
      <w:r w:rsidRPr="00C4220B">
        <w:rPr>
          <w:rFonts w:cstheme="minorHAnsi"/>
        </w:rPr>
        <w:t>a</w:t>
      </w:r>
      <w:r w:rsidRPr="00C4220B">
        <w:rPr>
          <w:rFonts w:cstheme="minorHAnsi"/>
        </w:rPr>
        <w:t xml:space="preserve">ten, soweit sie diese zur Erfüllung ihrer vertraglichen und gesetzlichen Pflichten benötigen. Die Firma </w:t>
      </w:r>
    </w:p>
    <w:p w:rsidR="00583870" w:rsidRPr="00C4220B" w:rsidRDefault="00583870" w:rsidP="00583870">
      <w:pPr>
        <w:rPr>
          <w:rFonts w:cstheme="minorHAnsi"/>
        </w:rPr>
      </w:pPr>
      <w:r w:rsidRPr="00C4220B">
        <w:rPr>
          <w:rFonts w:cstheme="minorHAnsi"/>
        </w:rPr>
        <w:t>AVI.DAT Software &amp; Technology GmbH</w:t>
      </w:r>
      <w:r w:rsidRPr="00C4220B">
        <w:rPr>
          <w:rFonts w:cstheme="minorHAnsi"/>
        </w:rPr>
        <w:br/>
        <w:t>Altenburger Straße 5</w:t>
      </w:r>
      <w:r w:rsidRPr="00C4220B">
        <w:rPr>
          <w:rFonts w:cstheme="minorHAnsi"/>
        </w:rPr>
        <w:br/>
        <w:t>04275 Leipzig</w:t>
      </w:r>
    </w:p>
    <w:p w:rsidR="007A136C" w:rsidRPr="00C4220B" w:rsidRDefault="00583870" w:rsidP="00583870">
      <w:pPr>
        <w:pStyle w:val="KeinLeerraum"/>
        <w:rPr>
          <w:rFonts w:cstheme="minorHAnsi"/>
        </w:rPr>
      </w:pPr>
      <w:r w:rsidRPr="00C4220B">
        <w:rPr>
          <w:rFonts w:cstheme="minorHAnsi"/>
        </w:rPr>
        <w:t>als Softwareentwickler ist ein weisungsgebundenes eingesetztes Dienstleistungsunternehmen (Auftragsverarbeiter nach Art. 28 DS-GVO) und kann bei Softwarewartung und des technischen Su</w:t>
      </w:r>
      <w:r w:rsidRPr="00C4220B">
        <w:rPr>
          <w:rFonts w:cstheme="minorHAnsi"/>
        </w:rPr>
        <w:t>p</w:t>
      </w:r>
      <w:r w:rsidRPr="00C4220B">
        <w:rPr>
          <w:rFonts w:cstheme="minorHAnsi"/>
        </w:rPr>
        <w:t>ports Kenntnis von den Daten erhalten.</w:t>
      </w:r>
    </w:p>
    <w:p w:rsidR="00583870" w:rsidRPr="00C4220B" w:rsidRDefault="00583870" w:rsidP="00583870">
      <w:pPr>
        <w:pStyle w:val="KeinLeerraum"/>
        <w:rPr>
          <w:rFonts w:cstheme="minorHAnsi"/>
        </w:rPr>
      </w:pPr>
    </w:p>
    <w:p w:rsidR="00583870" w:rsidRPr="0069426A" w:rsidRDefault="00583870" w:rsidP="00583870">
      <w:pPr>
        <w:pStyle w:val="KeinLeerraum"/>
        <w:rPr>
          <w:rFonts w:cstheme="minorHAnsi"/>
          <w:u w:val="single"/>
        </w:rPr>
      </w:pPr>
      <w:r w:rsidRPr="0069426A">
        <w:rPr>
          <w:rFonts w:cstheme="minorHAnsi"/>
          <w:u w:val="single"/>
        </w:rPr>
        <w:t>Datenlöschung</w:t>
      </w:r>
    </w:p>
    <w:p w:rsidR="00583870" w:rsidRPr="00C4220B" w:rsidRDefault="00583870" w:rsidP="00583870">
      <w:pPr>
        <w:pStyle w:val="KeinLeerraum"/>
        <w:rPr>
          <w:rFonts w:cstheme="minorHAnsi"/>
        </w:rPr>
      </w:pPr>
    </w:p>
    <w:p w:rsidR="00583870" w:rsidRPr="00C4220B" w:rsidRDefault="00184E89" w:rsidP="00583870">
      <w:pPr>
        <w:pStyle w:val="KeinLeerraum"/>
        <w:rPr>
          <w:rFonts w:cstheme="minorHAnsi"/>
        </w:rPr>
      </w:pPr>
      <w:r w:rsidRPr="00C4220B">
        <w:rPr>
          <w:rFonts w:cstheme="minorHAnsi"/>
        </w:rPr>
        <w:t>Ihre personenbezogenen Daten werden gemäß Art. 17 und 18 DSGVO gelöscht oder in ihrer Vera</w:t>
      </w:r>
      <w:r w:rsidRPr="00C4220B">
        <w:rPr>
          <w:rFonts w:cstheme="minorHAnsi"/>
        </w:rPr>
        <w:t>r</w:t>
      </w:r>
      <w:r w:rsidRPr="00C4220B">
        <w:rPr>
          <w:rFonts w:cstheme="minorHAnsi"/>
        </w:rPr>
        <w:t>beitung eingeschränkt.</w:t>
      </w:r>
    </w:p>
    <w:p w:rsidR="00184E89" w:rsidRPr="00C4220B" w:rsidRDefault="00184E89" w:rsidP="00583870">
      <w:pPr>
        <w:pStyle w:val="KeinLeerraum"/>
        <w:rPr>
          <w:rFonts w:cstheme="minorHAnsi"/>
        </w:rPr>
      </w:pPr>
    </w:p>
    <w:p w:rsidR="00583870" w:rsidRPr="00C4220B" w:rsidRDefault="00583870" w:rsidP="00583870">
      <w:pPr>
        <w:pStyle w:val="KeinLeerraum"/>
        <w:rPr>
          <w:rFonts w:cstheme="minorHAnsi"/>
          <w:u w:val="single"/>
        </w:rPr>
      </w:pPr>
      <w:r w:rsidRPr="00C4220B">
        <w:rPr>
          <w:rFonts w:cstheme="minorHAnsi"/>
          <w:u w:val="single"/>
        </w:rPr>
        <w:t xml:space="preserve">Datenübermittlung in ein Drittland oder an eine internationale Organisation </w:t>
      </w:r>
    </w:p>
    <w:p w:rsidR="00583870" w:rsidRPr="00C4220B" w:rsidRDefault="00583870" w:rsidP="00583870">
      <w:pPr>
        <w:pStyle w:val="KeinLeerraum"/>
        <w:rPr>
          <w:rFonts w:cstheme="minorHAnsi"/>
        </w:rPr>
      </w:pPr>
    </w:p>
    <w:p w:rsidR="00583870" w:rsidRPr="00C4220B" w:rsidRDefault="00583870" w:rsidP="00583870">
      <w:pPr>
        <w:pStyle w:val="KeinLeerraum"/>
        <w:rPr>
          <w:rFonts w:cstheme="minorHAnsi"/>
        </w:rPr>
      </w:pPr>
      <w:r w:rsidRPr="00C4220B">
        <w:rPr>
          <w:rFonts w:cstheme="minorHAnsi"/>
        </w:rPr>
        <w:t>Eine Übermittlung der personenbezogenen Daten in ein Drittland oder an eine internationale Organ</w:t>
      </w:r>
      <w:r w:rsidRPr="00C4220B">
        <w:rPr>
          <w:rFonts w:cstheme="minorHAnsi"/>
        </w:rPr>
        <w:t>i</w:t>
      </w:r>
      <w:r w:rsidRPr="00C4220B">
        <w:rPr>
          <w:rFonts w:cstheme="minorHAnsi"/>
        </w:rPr>
        <w:t xml:space="preserve">sation erfolgt nicht. </w:t>
      </w:r>
    </w:p>
    <w:p w:rsidR="00583870" w:rsidRPr="00C4220B" w:rsidRDefault="00583870" w:rsidP="00583870">
      <w:pPr>
        <w:pStyle w:val="KeinLeerraum"/>
        <w:rPr>
          <w:rFonts w:cstheme="minorHAnsi"/>
        </w:rPr>
      </w:pPr>
    </w:p>
    <w:p w:rsidR="00583870" w:rsidRPr="00C4220B" w:rsidRDefault="00583870" w:rsidP="00583870">
      <w:pPr>
        <w:pStyle w:val="KeinLeerraum"/>
        <w:rPr>
          <w:rFonts w:cstheme="minorHAnsi"/>
          <w:u w:val="single"/>
        </w:rPr>
      </w:pPr>
      <w:r w:rsidRPr="00C4220B">
        <w:rPr>
          <w:rFonts w:cstheme="minorHAnsi"/>
          <w:u w:val="single"/>
        </w:rPr>
        <w:t>Rechte der Betroffenen</w:t>
      </w:r>
    </w:p>
    <w:p w:rsidR="00583870" w:rsidRPr="00C4220B" w:rsidRDefault="00583870" w:rsidP="00583870">
      <w:pPr>
        <w:pStyle w:val="KeinLeerraum"/>
        <w:rPr>
          <w:rFonts w:cstheme="minorHAnsi"/>
        </w:rPr>
      </w:pPr>
    </w:p>
    <w:p w:rsidR="00583870" w:rsidRPr="00C4220B" w:rsidRDefault="00583870" w:rsidP="00583870">
      <w:pPr>
        <w:pStyle w:val="KeinLeerraum"/>
        <w:rPr>
          <w:rFonts w:cstheme="minorHAnsi"/>
        </w:rPr>
      </w:pPr>
      <w:r w:rsidRPr="00C4220B">
        <w:rPr>
          <w:rFonts w:cstheme="minorHAnsi"/>
        </w:rPr>
        <w:t>Eltern/Erziehungsberechtigte haben das Recht auf Auskunft nach Art. 15 DSGVO, das Recht auf B</w:t>
      </w:r>
      <w:r w:rsidRPr="00C4220B">
        <w:rPr>
          <w:rFonts w:cstheme="minorHAnsi"/>
        </w:rPr>
        <w:t>e</w:t>
      </w:r>
      <w:r w:rsidRPr="00C4220B">
        <w:rPr>
          <w:rFonts w:cstheme="minorHAnsi"/>
        </w:rPr>
        <w:t>richtigung nach Art. 16 DSGVO, das Recht auf Löschung nach Art. 17 DSGVO, das Recht auf Ei</w:t>
      </w:r>
      <w:r w:rsidRPr="00C4220B">
        <w:rPr>
          <w:rFonts w:cstheme="minorHAnsi"/>
        </w:rPr>
        <w:t>n</w:t>
      </w:r>
      <w:r w:rsidRPr="00C4220B">
        <w:rPr>
          <w:rFonts w:cstheme="minorHAnsi"/>
        </w:rPr>
        <w:t>schränkung der Verarbeitung nach Art. 18 DSGVO sowie das Recht auf Datenübertragbarkeit nach Art. 20 DSGVO. Beim Auskunftsrecht und beim Löschungsrecht gelten die Beschränkungen des für Kindertagesstätten geltenden Verwaltungsrechtes, sowie die aus §§ 34, 35 BDSG. Darüber hinaus besteht ein Beschwerderecht bei einer Datenschutzaufsichtsbehörde (Art. 77 DSGVO in Verbindung mit § 19 BDSG).</w:t>
      </w:r>
    </w:p>
    <w:p w:rsidR="00583870" w:rsidRPr="00C4220B" w:rsidRDefault="00583870" w:rsidP="00583870">
      <w:pPr>
        <w:pStyle w:val="KeinLeerraum"/>
        <w:rPr>
          <w:rFonts w:cstheme="minorHAnsi"/>
          <w:u w:val="single"/>
        </w:rPr>
      </w:pPr>
    </w:p>
    <w:p w:rsidR="00583870" w:rsidRPr="00C4220B" w:rsidRDefault="00583870" w:rsidP="00583870">
      <w:pPr>
        <w:pStyle w:val="KeinLeerraum"/>
        <w:rPr>
          <w:rFonts w:cstheme="minorHAnsi"/>
          <w:u w:val="single"/>
        </w:rPr>
      </w:pPr>
      <w:r w:rsidRPr="00C4220B">
        <w:rPr>
          <w:rFonts w:cstheme="minorHAnsi"/>
          <w:u w:val="single"/>
        </w:rPr>
        <w:t>Pflicht Bereitstellung der personenbezogenen Daten</w:t>
      </w:r>
    </w:p>
    <w:p w:rsidR="00583870" w:rsidRPr="00C4220B" w:rsidRDefault="00583870" w:rsidP="00583870">
      <w:pPr>
        <w:pStyle w:val="KeinLeerraum"/>
        <w:rPr>
          <w:rFonts w:cstheme="minorHAnsi"/>
        </w:rPr>
      </w:pPr>
    </w:p>
    <w:p w:rsidR="00583870" w:rsidRPr="00C4220B" w:rsidRDefault="00583870" w:rsidP="00583870">
      <w:pPr>
        <w:pStyle w:val="KeinLeerraum"/>
        <w:rPr>
          <w:rFonts w:cstheme="minorHAnsi"/>
        </w:rPr>
      </w:pPr>
      <w:r w:rsidRPr="00C4220B">
        <w:rPr>
          <w:rFonts w:cstheme="minorHAnsi"/>
        </w:rPr>
        <w:t>Eltern/Erziehungsberechtigte sind über die Daten des Vertrages hinaus nicht zur Bereitstellung pe</w:t>
      </w:r>
      <w:r w:rsidRPr="00C4220B">
        <w:rPr>
          <w:rFonts w:cstheme="minorHAnsi"/>
        </w:rPr>
        <w:t>r</w:t>
      </w:r>
      <w:r w:rsidRPr="00C4220B">
        <w:rPr>
          <w:rFonts w:cstheme="minorHAnsi"/>
        </w:rPr>
        <w:t>sonenbezogenen Daten verpflichtet. Eine Nutzung der Software Hort-PRO ist ohne die Bereitstellung jedoch unter Umständen nur eingeschränkt möglich.</w:t>
      </w:r>
    </w:p>
    <w:p w:rsidR="00583870" w:rsidRPr="00C4220B" w:rsidRDefault="00583870" w:rsidP="00583870">
      <w:pPr>
        <w:pStyle w:val="KeinLeerraum"/>
        <w:rPr>
          <w:rFonts w:cstheme="minorHAnsi"/>
          <w:u w:val="single"/>
        </w:rPr>
      </w:pPr>
    </w:p>
    <w:p w:rsidR="00583870" w:rsidRPr="00C4220B" w:rsidRDefault="00583870" w:rsidP="00583870">
      <w:pPr>
        <w:pStyle w:val="KeinLeerraum"/>
        <w:rPr>
          <w:rFonts w:cstheme="minorHAnsi"/>
          <w:u w:val="single"/>
        </w:rPr>
      </w:pPr>
      <w:r w:rsidRPr="00C4220B">
        <w:rPr>
          <w:rFonts w:cstheme="minorHAnsi"/>
          <w:u w:val="single"/>
        </w:rPr>
        <w:t>Automatisierte Entscheidungen im Einzelfall einschließlich Profiling</w:t>
      </w:r>
    </w:p>
    <w:p w:rsidR="00583870" w:rsidRPr="00C4220B" w:rsidRDefault="00583870" w:rsidP="00583870">
      <w:pPr>
        <w:pStyle w:val="KeinLeerraum"/>
        <w:rPr>
          <w:rFonts w:cstheme="minorHAnsi"/>
        </w:rPr>
      </w:pPr>
    </w:p>
    <w:p w:rsidR="00583870" w:rsidRPr="00C4220B" w:rsidRDefault="00583870" w:rsidP="00583870">
      <w:pPr>
        <w:pStyle w:val="KeinLeerraum"/>
        <w:rPr>
          <w:rFonts w:cstheme="minorHAnsi"/>
        </w:rPr>
      </w:pPr>
      <w:r w:rsidRPr="00C4220B">
        <w:rPr>
          <w:rFonts w:cstheme="minorHAnsi"/>
        </w:rPr>
        <w:t>Automatisierte Entscheidungen im Einzelfall einschließlich Profiling erfolgen nicht.</w:t>
      </w:r>
    </w:p>
    <w:p w:rsidR="00583870" w:rsidRPr="00C4220B" w:rsidRDefault="00583870" w:rsidP="00583870">
      <w:pPr>
        <w:pStyle w:val="KeinLeerraum"/>
        <w:rPr>
          <w:rFonts w:cstheme="minorHAnsi"/>
        </w:rPr>
      </w:pPr>
    </w:p>
    <w:p w:rsidR="00583870" w:rsidRPr="00C4220B" w:rsidRDefault="00583870" w:rsidP="00583870">
      <w:pPr>
        <w:pStyle w:val="KeinLeerraum"/>
        <w:rPr>
          <w:rFonts w:cstheme="minorHAnsi"/>
          <w:u w:val="single"/>
        </w:rPr>
      </w:pPr>
      <w:r w:rsidRPr="00C4220B">
        <w:rPr>
          <w:rFonts w:cstheme="minorHAnsi"/>
          <w:u w:val="single"/>
        </w:rPr>
        <w:t>Widerspruchsrecht</w:t>
      </w:r>
    </w:p>
    <w:p w:rsidR="00583870" w:rsidRPr="00C4220B" w:rsidRDefault="00583870" w:rsidP="00583870">
      <w:pPr>
        <w:pStyle w:val="KeinLeerraum"/>
        <w:rPr>
          <w:rFonts w:cstheme="minorHAnsi"/>
        </w:rPr>
      </w:pPr>
    </w:p>
    <w:p w:rsidR="00583870" w:rsidRPr="00C4220B" w:rsidRDefault="00583870" w:rsidP="00583870">
      <w:pPr>
        <w:pStyle w:val="KeinLeerraum"/>
        <w:rPr>
          <w:rFonts w:cstheme="minorHAnsi"/>
        </w:rPr>
      </w:pPr>
      <w:r w:rsidRPr="00C4220B">
        <w:rPr>
          <w:rFonts w:cstheme="minorHAnsi"/>
        </w:rPr>
        <w:t>Eltern/Erziehungsberechtiget haben ein Widerspruchsrecht gegen die Verarbeitung Ihrer persone</w:t>
      </w:r>
      <w:r w:rsidRPr="00C4220B">
        <w:rPr>
          <w:rFonts w:cstheme="minorHAnsi"/>
        </w:rPr>
        <w:t>n</w:t>
      </w:r>
      <w:r w:rsidRPr="00C4220B">
        <w:rPr>
          <w:rFonts w:cstheme="minorHAnsi"/>
        </w:rPr>
        <w:t>bezogenen Daten aus Art. 21 Abs. 1 DSGVO zu, insofern diese Daten nicht aus dem Betreuungsve</w:t>
      </w:r>
      <w:r w:rsidRPr="00C4220B">
        <w:rPr>
          <w:rFonts w:cstheme="minorHAnsi"/>
        </w:rPr>
        <w:t>r</w:t>
      </w:r>
      <w:r w:rsidRPr="00C4220B">
        <w:rPr>
          <w:rFonts w:cstheme="minorHAnsi"/>
        </w:rPr>
        <w:t>trag hervorgehen.</w:t>
      </w:r>
    </w:p>
    <w:sectPr w:rsidR="00583870" w:rsidRPr="00C4220B" w:rsidSect="00466EB0">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2CA" w:rsidRDefault="00D822CA" w:rsidP="007A136C">
      <w:pPr>
        <w:spacing w:after="0" w:line="240" w:lineRule="auto"/>
      </w:pPr>
      <w:r>
        <w:separator/>
      </w:r>
    </w:p>
  </w:endnote>
  <w:endnote w:type="continuationSeparator" w:id="0">
    <w:p w:rsidR="00D822CA" w:rsidRDefault="00D822CA" w:rsidP="007A13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692800"/>
      <w:docPartObj>
        <w:docPartGallery w:val="Page Numbers (Bottom of Page)"/>
        <w:docPartUnique/>
      </w:docPartObj>
    </w:sdtPr>
    <w:sdtContent>
      <w:p w:rsidR="00583870" w:rsidRDefault="00583870">
        <w:pPr>
          <w:pStyle w:val="Fuzeile"/>
          <w:jc w:val="right"/>
        </w:pPr>
        <w:r>
          <w:t xml:space="preserve">Seite </w:t>
        </w:r>
        <w:r w:rsidR="00466EB0">
          <w:fldChar w:fldCharType="begin"/>
        </w:r>
        <w:r>
          <w:instrText>PAGE   \* MERGEFORMAT</w:instrText>
        </w:r>
        <w:r w:rsidR="00466EB0">
          <w:fldChar w:fldCharType="separate"/>
        </w:r>
        <w:r w:rsidR="00A46F58">
          <w:rPr>
            <w:noProof/>
          </w:rPr>
          <w:t>2</w:t>
        </w:r>
        <w:r w:rsidR="00466EB0">
          <w:fldChar w:fldCharType="end"/>
        </w:r>
      </w:p>
    </w:sdtContent>
  </w:sdt>
  <w:p w:rsidR="00583870" w:rsidRDefault="00583870">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2CA" w:rsidRDefault="00D822CA" w:rsidP="007A136C">
      <w:pPr>
        <w:spacing w:after="0" w:line="240" w:lineRule="auto"/>
      </w:pPr>
      <w:r>
        <w:separator/>
      </w:r>
    </w:p>
  </w:footnote>
  <w:footnote w:type="continuationSeparator" w:id="0">
    <w:p w:rsidR="00D822CA" w:rsidRDefault="00D822CA" w:rsidP="007A13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36C" w:rsidRDefault="007A136C">
    <w:pPr>
      <w:pStyle w:val="Kopfzeile"/>
    </w:pPr>
    <w:r>
      <w:rPr>
        <w:noProof/>
        <w:lang w:eastAsia="de-DE"/>
      </w:rPr>
      <w:drawing>
        <wp:anchor distT="0" distB="0" distL="114300" distR="114300" simplePos="0" relativeHeight="251658240" behindDoc="1" locked="0" layoutInCell="1" allowOverlap="1">
          <wp:simplePos x="0" y="0"/>
          <wp:positionH relativeFrom="margin">
            <wp:align>left</wp:align>
          </wp:positionH>
          <wp:positionV relativeFrom="paragraph">
            <wp:posOffset>-97155</wp:posOffset>
          </wp:positionV>
          <wp:extent cx="1243965" cy="40830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43965" cy="40830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96D44"/>
    <w:multiLevelType w:val="hybridMultilevel"/>
    <w:tmpl w:val="034CDBF0"/>
    <w:lvl w:ilvl="0" w:tplc="95DA4748">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452845E2"/>
    <w:multiLevelType w:val="hybridMultilevel"/>
    <w:tmpl w:val="A0DA6B76"/>
    <w:lvl w:ilvl="0" w:tplc="95DA4748">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23031A1"/>
    <w:multiLevelType w:val="hybridMultilevel"/>
    <w:tmpl w:val="706AEF2C"/>
    <w:lvl w:ilvl="0" w:tplc="95DA4748">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70EA0DAD"/>
    <w:multiLevelType w:val="hybridMultilevel"/>
    <w:tmpl w:val="C442CC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hdrShapeDefaults>
    <o:shapedefaults v:ext="edit" spidmax="5122"/>
  </w:hdrShapeDefaults>
  <w:footnotePr>
    <w:footnote w:id="-1"/>
    <w:footnote w:id="0"/>
  </w:footnotePr>
  <w:endnotePr>
    <w:endnote w:id="-1"/>
    <w:endnote w:id="0"/>
  </w:endnotePr>
  <w:compat/>
  <w:rsids>
    <w:rsidRoot w:val="007A136C"/>
    <w:rsid w:val="00184E89"/>
    <w:rsid w:val="00187182"/>
    <w:rsid w:val="00466EB0"/>
    <w:rsid w:val="00583870"/>
    <w:rsid w:val="0069426A"/>
    <w:rsid w:val="007A136C"/>
    <w:rsid w:val="009B01B8"/>
    <w:rsid w:val="00A46F58"/>
    <w:rsid w:val="00C02584"/>
    <w:rsid w:val="00C232AE"/>
    <w:rsid w:val="00C4220B"/>
    <w:rsid w:val="00D50BC7"/>
    <w:rsid w:val="00D822CA"/>
    <w:rsid w:val="00FC0FB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66EB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A136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A136C"/>
  </w:style>
  <w:style w:type="paragraph" w:styleId="Fuzeile">
    <w:name w:val="footer"/>
    <w:basedOn w:val="Standard"/>
    <w:link w:val="FuzeileZchn"/>
    <w:uiPriority w:val="99"/>
    <w:unhideWhenUsed/>
    <w:rsid w:val="007A136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A136C"/>
  </w:style>
  <w:style w:type="paragraph" w:styleId="Listenabsatz">
    <w:name w:val="List Paragraph"/>
    <w:basedOn w:val="Standard"/>
    <w:uiPriority w:val="34"/>
    <w:qFormat/>
    <w:rsid w:val="007A136C"/>
    <w:pPr>
      <w:ind w:left="720"/>
      <w:contextualSpacing/>
    </w:pPr>
  </w:style>
  <w:style w:type="paragraph" w:styleId="KeinLeerraum">
    <w:name w:val="No Spacing"/>
    <w:uiPriority w:val="1"/>
    <w:qFormat/>
    <w:rsid w:val="0058387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3816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Frost-RL</Company>
  <LinksUpToDate>false</LinksUpToDate>
  <CharactersWithSpaces>4413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Körner, Selina</dc:creator>
  <cp:lastModifiedBy>Desktop TLE</cp:lastModifiedBy>
  <cp:revision>2</cp:revision>
  <cp:lastPrinted>2026-06-09T08:54:00Z</cp:lastPrinted>
  <dcterms:created xsi:type="dcterms:W3CDTF">2026-07-06T14:20:00Z</dcterms:created>
  <dcterms:modified xsi:type="dcterms:W3CDTF">2026-07-06T14:20:00Z</dcterms:modified>
</cp:coreProperties>
</file>